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4C2BA" w14:textId="61EE2184" w:rsidR="00797658" w:rsidRPr="00F33A49" w:rsidRDefault="00797658" w:rsidP="0079765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VI - Memorial Descritivo</w:t>
      </w:r>
      <w:r>
        <w:rPr>
          <w:rFonts w:ascii="Arial" w:hAnsi="Arial" w:cs="Arial"/>
          <w:b/>
        </w:rPr>
        <w:t xml:space="preserve"> e Caderno de Encargos</w:t>
      </w:r>
      <w:bookmarkStart w:id="0" w:name="_GoBack"/>
      <w:bookmarkEnd w:id="0"/>
    </w:p>
    <w:p w14:paraId="6B0F2685" w14:textId="77777777" w:rsidR="00797658" w:rsidRPr="00F33A49" w:rsidRDefault="00797658" w:rsidP="00797658">
      <w:pPr>
        <w:spacing w:line="360" w:lineRule="auto"/>
        <w:jc w:val="both"/>
        <w:rPr>
          <w:rFonts w:ascii="Arial" w:hAnsi="Arial" w:cs="Arial"/>
        </w:rPr>
      </w:pPr>
    </w:p>
    <w:p w14:paraId="3F45AB10" w14:textId="77777777" w:rsidR="00797658" w:rsidRPr="00F33A49" w:rsidRDefault="00797658" w:rsidP="00797658">
      <w:pPr>
        <w:spacing w:line="360" w:lineRule="auto"/>
        <w:jc w:val="both"/>
        <w:rPr>
          <w:rFonts w:ascii="Arial" w:hAnsi="Arial" w:cs="Arial"/>
        </w:rPr>
      </w:pPr>
    </w:p>
    <w:p w14:paraId="6EC04A45" w14:textId="77777777" w:rsidR="00797658" w:rsidRPr="00E94D0E" w:rsidRDefault="00797658" w:rsidP="0079765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CONVITE</w:t>
      </w:r>
      <w:r w:rsidRPr="00E94D0E">
        <w:rPr>
          <w:rFonts w:ascii="Arial" w:hAnsi="Arial" w:cs="Arial"/>
          <w:b/>
          <w:sz w:val="22"/>
          <w:szCs w:val="22"/>
        </w:rPr>
        <w:t xml:space="preserve"> Nº 01/2017</w:t>
      </w:r>
    </w:p>
    <w:p w14:paraId="50610EEA" w14:textId="1604D367" w:rsidR="0032081A" w:rsidRPr="00F33A49" w:rsidRDefault="000A3515" w:rsidP="00F33A49">
      <w:p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  <w:b/>
        </w:rPr>
        <w:t>ASSUNTO</w:t>
      </w:r>
      <w:r w:rsidRPr="002F1095">
        <w:rPr>
          <w:rFonts w:ascii="Arial" w:hAnsi="Arial" w:cs="Arial"/>
          <w:b/>
        </w:rPr>
        <w:t xml:space="preserve">: </w:t>
      </w:r>
      <w:r w:rsidR="0032081A" w:rsidRPr="00F33A49">
        <w:rPr>
          <w:rFonts w:ascii="Arial" w:hAnsi="Arial" w:cs="Arial"/>
        </w:rPr>
        <w:t xml:space="preserve">Reforma, revitalização e modernização do Sistema de Iluminação Pública da </w:t>
      </w:r>
      <w:proofErr w:type="gramStart"/>
      <w:r w:rsidR="0032081A" w:rsidRPr="00F33A49">
        <w:rPr>
          <w:rFonts w:ascii="Arial" w:hAnsi="Arial" w:cs="Arial"/>
        </w:rPr>
        <w:t>praça</w:t>
      </w:r>
      <w:proofErr w:type="gramEnd"/>
      <w:r w:rsidR="0032081A" w:rsidRPr="00F33A49">
        <w:rPr>
          <w:rFonts w:ascii="Arial" w:hAnsi="Arial" w:cs="Arial"/>
        </w:rPr>
        <w:t xml:space="preserve"> </w:t>
      </w:r>
      <w:r w:rsidR="00523766">
        <w:rPr>
          <w:rFonts w:ascii="Arial" w:hAnsi="Arial" w:cs="Arial"/>
        </w:rPr>
        <w:t xml:space="preserve">da </w:t>
      </w:r>
      <w:r w:rsidR="0032081A" w:rsidRPr="00F33A49">
        <w:rPr>
          <w:rFonts w:ascii="Arial" w:hAnsi="Arial" w:cs="Arial"/>
        </w:rPr>
        <w:t>Independência</w:t>
      </w:r>
      <w:r w:rsidR="00523766">
        <w:rPr>
          <w:rFonts w:ascii="Arial" w:hAnsi="Arial" w:cs="Arial"/>
        </w:rPr>
        <w:t>, praça da Saudade e canteiros centrais situados nas avenidas São Carlos e Salgado Filho, nas imediações do Cemitério Municipal Nossa Senhora do Carmo.</w:t>
      </w:r>
    </w:p>
    <w:p w14:paraId="368613BB" w14:textId="77777777" w:rsidR="0032081A" w:rsidRPr="00F33A49" w:rsidRDefault="0032081A" w:rsidP="00F33A49">
      <w:pPr>
        <w:spacing w:line="360" w:lineRule="auto"/>
        <w:jc w:val="both"/>
        <w:rPr>
          <w:rFonts w:ascii="Arial" w:hAnsi="Arial" w:cs="Arial"/>
          <w:caps/>
        </w:rPr>
      </w:pPr>
    </w:p>
    <w:p w14:paraId="50AFB5EA" w14:textId="77777777" w:rsidR="00235EE6" w:rsidRPr="00F33A49" w:rsidRDefault="00235EE6" w:rsidP="00F33A49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F33A49">
        <w:rPr>
          <w:rFonts w:ascii="Arial" w:hAnsi="Arial" w:cs="Arial"/>
          <w:b/>
          <w:caps/>
        </w:rPr>
        <w:t>Justificativa</w:t>
      </w:r>
    </w:p>
    <w:p w14:paraId="7FE2A8B2" w14:textId="77777777" w:rsidR="000D0023" w:rsidRPr="00F33A49" w:rsidRDefault="000D0023" w:rsidP="00F33A49">
      <w:pPr>
        <w:spacing w:line="360" w:lineRule="auto"/>
        <w:ind w:left="720"/>
        <w:jc w:val="both"/>
        <w:rPr>
          <w:rFonts w:ascii="Arial" w:hAnsi="Arial" w:cs="Arial"/>
          <w:caps/>
        </w:rPr>
      </w:pPr>
    </w:p>
    <w:p w14:paraId="356EBAF0" w14:textId="77777777" w:rsidR="006A0FA4" w:rsidRDefault="00A0142A" w:rsidP="00F33A4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As praças públicas constituem um importante local de convivência para os munícipes da cidade. Para isso, é fundamental que o sistema de iluminação deste espaço esteja em bom estado de funcionamento e conservação. Outro fator que também contribui para a utilização da praça é a eficiência da iluminação, a partir de equipamentos mais modernos. </w:t>
      </w:r>
    </w:p>
    <w:p w14:paraId="522ECAA4" w14:textId="53C781D2" w:rsidR="00523766" w:rsidRPr="00F33A49" w:rsidRDefault="00523766" w:rsidP="00F33A4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canteiros centrais auxiliam o bom andamento do trânsito e também propiciam aos </w:t>
      </w:r>
      <w:proofErr w:type="gramStart"/>
      <w:r>
        <w:rPr>
          <w:rFonts w:ascii="Arial" w:hAnsi="Arial" w:cs="Arial"/>
        </w:rPr>
        <w:t>pedestres melhor</w:t>
      </w:r>
      <w:proofErr w:type="gramEnd"/>
      <w:r>
        <w:rPr>
          <w:rFonts w:ascii="Arial" w:hAnsi="Arial" w:cs="Arial"/>
        </w:rPr>
        <w:t xml:space="preserve"> iluminação na via pública. Por fazerem parte do sistema de iluminação pública da cidade, é importante que estejam em um nível de qualidade suficiente para fornecer ao munícipe o nível de segurança e iluminação adequado para transitar, seja com seu automóvel ou não. </w:t>
      </w:r>
    </w:p>
    <w:p w14:paraId="74064FD8" w14:textId="59B7FB77" w:rsidR="00F736AE" w:rsidRPr="00F33A49" w:rsidRDefault="00F736AE" w:rsidP="00F33A4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O atual sistema tem sido utilizado por anos e necessita de reparos e melhorias para atender de maneira mais efetiva os moradores das redondezas da praça. A melhoria deste sistema mostra, também, a antecipação em relação à conservação do patrimônio público, sob o ponto de vista de utilização da</w:t>
      </w:r>
      <w:r w:rsidR="00523766">
        <w:rPr>
          <w:rFonts w:ascii="Arial" w:hAnsi="Arial" w:cs="Arial"/>
        </w:rPr>
        <w:t>s</w:t>
      </w:r>
      <w:r w:rsidRPr="00F33A49">
        <w:rPr>
          <w:rFonts w:ascii="Arial" w:hAnsi="Arial" w:cs="Arial"/>
        </w:rPr>
        <w:t xml:space="preserve"> praça</w:t>
      </w:r>
      <w:r w:rsidR="00523766">
        <w:rPr>
          <w:rFonts w:ascii="Arial" w:hAnsi="Arial" w:cs="Arial"/>
        </w:rPr>
        <w:t>s e dos canteiros centrais</w:t>
      </w:r>
      <w:r w:rsidRPr="00F33A49">
        <w:rPr>
          <w:rFonts w:ascii="Arial" w:hAnsi="Arial" w:cs="Arial"/>
        </w:rPr>
        <w:t>. As deficiências do atual sistema, em decorrência ao tempo de uso, seriam resolvidas substituindo por componentes novos, utilizando processos de manutenção e limpeza e instalando componentes mais eficientes e modernos.</w:t>
      </w:r>
    </w:p>
    <w:p w14:paraId="3131F653" w14:textId="1DFBE3B5" w:rsidR="00A0142A" w:rsidRPr="00F33A49" w:rsidRDefault="00F736AE" w:rsidP="00F33A4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Por q</w:t>
      </w:r>
      <w:r w:rsidR="00A0142A" w:rsidRPr="00F33A49">
        <w:rPr>
          <w:rFonts w:ascii="Arial" w:hAnsi="Arial" w:cs="Arial"/>
        </w:rPr>
        <w:t xml:space="preserve">uestões de segurança também </w:t>
      </w:r>
      <w:r w:rsidRPr="00F33A49">
        <w:rPr>
          <w:rFonts w:ascii="Arial" w:hAnsi="Arial" w:cs="Arial"/>
        </w:rPr>
        <w:t xml:space="preserve">se faz necessário </w:t>
      </w:r>
      <w:r w:rsidR="00A0142A" w:rsidRPr="00F33A49">
        <w:rPr>
          <w:rFonts w:ascii="Arial" w:hAnsi="Arial" w:cs="Arial"/>
        </w:rPr>
        <w:t>que o sistema de il</w:t>
      </w:r>
      <w:r w:rsidRPr="00F33A49">
        <w:rPr>
          <w:rFonts w:ascii="Arial" w:hAnsi="Arial" w:cs="Arial"/>
        </w:rPr>
        <w:t xml:space="preserve">uminação esteja em bom estado, </w:t>
      </w:r>
      <w:r w:rsidR="00A0142A" w:rsidRPr="00F33A49">
        <w:rPr>
          <w:rFonts w:ascii="Arial" w:hAnsi="Arial" w:cs="Arial"/>
        </w:rPr>
        <w:t>seja moderno e eficiente. Com a melhora no nível de iluminação, consequentemente da segurança, os moradores dos arredores da praça poderão desfrutar mais deste</w:t>
      </w:r>
      <w:r w:rsidR="00523766">
        <w:rPr>
          <w:rFonts w:ascii="Arial" w:hAnsi="Arial" w:cs="Arial"/>
        </w:rPr>
        <w:t>s</w:t>
      </w:r>
      <w:r w:rsidR="00A0142A" w:rsidRPr="00F33A49">
        <w:rPr>
          <w:rFonts w:ascii="Arial" w:hAnsi="Arial" w:cs="Arial"/>
        </w:rPr>
        <w:t xml:space="preserve"> espaço</w:t>
      </w:r>
      <w:r w:rsidR="00523766">
        <w:rPr>
          <w:rFonts w:ascii="Arial" w:hAnsi="Arial" w:cs="Arial"/>
        </w:rPr>
        <w:t>s</w:t>
      </w:r>
      <w:r w:rsidR="00A0142A" w:rsidRPr="00F33A49">
        <w:rPr>
          <w:rFonts w:ascii="Arial" w:hAnsi="Arial" w:cs="Arial"/>
        </w:rPr>
        <w:t xml:space="preserve"> públic</w:t>
      </w:r>
      <w:r w:rsidR="00523766">
        <w:rPr>
          <w:rFonts w:ascii="Arial" w:hAnsi="Arial" w:cs="Arial"/>
        </w:rPr>
        <w:t xml:space="preserve">os para seu lazer, </w:t>
      </w:r>
      <w:r w:rsidR="00A0142A" w:rsidRPr="00F33A49">
        <w:rPr>
          <w:rFonts w:ascii="Arial" w:hAnsi="Arial" w:cs="Arial"/>
        </w:rPr>
        <w:t>convivência</w:t>
      </w:r>
      <w:r w:rsidR="00523766">
        <w:rPr>
          <w:rFonts w:ascii="Arial" w:hAnsi="Arial" w:cs="Arial"/>
        </w:rPr>
        <w:t xml:space="preserve"> e até atividades desportivas, como caminhadas</w:t>
      </w:r>
      <w:r w:rsidRPr="00F33A49">
        <w:rPr>
          <w:rFonts w:ascii="Arial" w:hAnsi="Arial" w:cs="Arial"/>
        </w:rPr>
        <w:t>, pois se sentirão mais seguros</w:t>
      </w:r>
      <w:r w:rsidR="00A0142A" w:rsidRPr="00F33A49">
        <w:rPr>
          <w:rFonts w:ascii="Arial" w:hAnsi="Arial" w:cs="Arial"/>
        </w:rPr>
        <w:t xml:space="preserve">. Além de oferecer um ambiente mais agradável a aqueles que perderam parentes, amigos ou familiares. </w:t>
      </w:r>
    </w:p>
    <w:p w14:paraId="64C39482" w14:textId="5419EF92" w:rsidR="00F366CD" w:rsidRPr="00F33A49" w:rsidRDefault="00F736AE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lastRenderedPageBreak/>
        <w:t xml:space="preserve">As alterações também têm um cunho técnico e estético. Pode-se também </w:t>
      </w:r>
      <w:proofErr w:type="gramStart"/>
      <w:r w:rsidRPr="00F33A49">
        <w:rPr>
          <w:rFonts w:ascii="Arial" w:hAnsi="Arial" w:cs="Arial"/>
        </w:rPr>
        <w:t>otimizar</w:t>
      </w:r>
      <w:proofErr w:type="gramEnd"/>
      <w:r w:rsidRPr="00F33A49">
        <w:rPr>
          <w:rFonts w:ascii="Arial" w:hAnsi="Arial" w:cs="Arial"/>
        </w:rPr>
        <w:t xml:space="preserve"> o consumo, melhorando a relação entre a luminosidade da</w:t>
      </w:r>
      <w:r w:rsidR="00523766">
        <w:rPr>
          <w:rFonts w:ascii="Arial" w:hAnsi="Arial" w:cs="Arial"/>
        </w:rPr>
        <w:t>s</w:t>
      </w:r>
      <w:r w:rsidRPr="00F33A49">
        <w:rPr>
          <w:rFonts w:ascii="Arial" w:hAnsi="Arial" w:cs="Arial"/>
        </w:rPr>
        <w:t xml:space="preserve"> praça</w:t>
      </w:r>
      <w:r w:rsidR="00523766">
        <w:rPr>
          <w:rFonts w:ascii="Arial" w:hAnsi="Arial" w:cs="Arial"/>
        </w:rPr>
        <w:t>s</w:t>
      </w:r>
      <w:r w:rsidRPr="00F33A49">
        <w:rPr>
          <w:rFonts w:ascii="Arial" w:hAnsi="Arial" w:cs="Arial"/>
        </w:rPr>
        <w:t xml:space="preserve"> com a mesma quantidade de energia consumida, tornando mais visível as características da</w:t>
      </w:r>
      <w:r w:rsidR="00523766">
        <w:rPr>
          <w:rFonts w:ascii="Arial" w:hAnsi="Arial" w:cs="Arial"/>
        </w:rPr>
        <w:t>s</w:t>
      </w:r>
      <w:r w:rsidRPr="00F33A49">
        <w:rPr>
          <w:rFonts w:ascii="Arial" w:hAnsi="Arial" w:cs="Arial"/>
        </w:rPr>
        <w:t xml:space="preserve"> praça</w:t>
      </w:r>
      <w:r w:rsidR="00523766">
        <w:rPr>
          <w:rFonts w:ascii="Arial" w:hAnsi="Arial" w:cs="Arial"/>
        </w:rPr>
        <w:t>s e permitindo uma melhor visibilidade da via pública</w:t>
      </w:r>
      <w:r w:rsidRPr="00F33A49">
        <w:rPr>
          <w:rFonts w:ascii="Arial" w:hAnsi="Arial" w:cs="Arial"/>
        </w:rPr>
        <w:t>.</w:t>
      </w:r>
      <w:r w:rsidR="00F366CD" w:rsidRPr="00F33A49">
        <w:rPr>
          <w:rFonts w:ascii="Arial" w:hAnsi="Arial" w:cs="Arial"/>
        </w:rPr>
        <w:t xml:space="preserve"> Pode-se introduzir </w:t>
      </w:r>
      <w:proofErr w:type="gramStart"/>
      <w:r w:rsidR="00F366CD" w:rsidRPr="00F33A49">
        <w:rPr>
          <w:rFonts w:ascii="Arial" w:hAnsi="Arial" w:cs="Arial"/>
        </w:rPr>
        <w:t>à</w:t>
      </w:r>
      <w:proofErr w:type="gramEnd"/>
      <w:r w:rsidR="00F366CD" w:rsidRPr="00F33A49">
        <w:rPr>
          <w:rFonts w:ascii="Arial" w:hAnsi="Arial" w:cs="Arial"/>
        </w:rPr>
        <w:t xml:space="preserve"> população técnicas mais modernas para a iluminação pública, gerando uma nova demanda para a cidade no que se trata de iluminação pública.</w:t>
      </w:r>
      <w:r w:rsidRPr="00F33A49">
        <w:rPr>
          <w:rFonts w:ascii="Arial" w:hAnsi="Arial" w:cs="Arial"/>
        </w:rPr>
        <w:t xml:space="preserve"> </w:t>
      </w:r>
      <w:r w:rsidR="00F366CD" w:rsidRPr="00F33A49">
        <w:rPr>
          <w:rFonts w:ascii="Arial" w:hAnsi="Arial" w:cs="Arial"/>
        </w:rPr>
        <w:t>Há</w:t>
      </w:r>
      <w:r w:rsidRPr="00F33A49">
        <w:rPr>
          <w:rFonts w:ascii="Arial" w:hAnsi="Arial" w:cs="Arial"/>
        </w:rPr>
        <w:t xml:space="preserve"> também o lado estético, pois trata</w:t>
      </w:r>
      <w:r w:rsidR="00523766">
        <w:rPr>
          <w:rFonts w:ascii="Arial" w:hAnsi="Arial" w:cs="Arial"/>
        </w:rPr>
        <w:t>m de praças</w:t>
      </w:r>
      <w:r w:rsidRPr="00F33A49">
        <w:rPr>
          <w:rFonts w:ascii="Arial" w:hAnsi="Arial" w:cs="Arial"/>
        </w:rPr>
        <w:t xml:space="preserve"> </w:t>
      </w:r>
      <w:r w:rsidR="00523766">
        <w:rPr>
          <w:rFonts w:ascii="Arial" w:hAnsi="Arial" w:cs="Arial"/>
        </w:rPr>
        <w:t>e canteiros próximos</w:t>
      </w:r>
      <w:r w:rsidRPr="00F33A49">
        <w:rPr>
          <w:rFonts w:ascii="Arial" w:hAnsi="Arial" w:cs="Arial"/>
        </w:rPr>
        <w:t xml:space="preserve"> a uma i</w:t>
      </w:r>
      <w:r w:rsidR="00523766">
        <w:rPr>
          <w:rFonts w:ascii="Arial" w:hAnsi="Arial" w:cs="Arial"/>
        </w:rPr>
        <w:t xml:space="preserve">mportante entrada da cidade de </w:t>
      </w:r>
      <w:r w:rsidR="00F366CD" w:rsidRPr="00F33A49">
        <w:rPr>
          <w:rFonts w:ascii="Arial" w:hAnsi="Arial" w:cs="Arial"/>
        </w:rPr>
        <w:t>São Carlos e localiza</w:t>
      </w:r>
      <w:r w:rsidR="00523766">
        <w:rPr>
          <w:rFonts w:ascii="Arial" w:hAnsi="Arial" w:cs="Arial"/>
        </w:rPr>
        <w:t>m</w:t>
      </w:r>
      <w:r w:rsidR="00F366CD" w:rsidRPr="00F33A49">
        <w:rPr>
          <w:rFonts w:ascii="Arial" w:hAnsi="Arial" w:cs="Arial"/>
        </w:rPr>
        <w:t xml:space="preserve"> no</w:t>
      </w:r>
      <w:r w:rsidRPr="00F33A49">
        <w:rPr>
          <w:rFonts w:ascii="Arial" w:hAnsi="Arial" w:cs="Arial"/>
        </w:rPr>
        <w:t xml:space="preserve"> trajeto de </w:t>
      </w:r>
      <w:r w:rsidR="00523766">
        <w:rPr>
          <w:rFonts w:ascii="Arial" w:hAnsi="Arial" w:cs="Arial"/>
        </w:rPr>
        <w:t xml:space="preserve">linhas de </w:t>
      </w:r>
      <w:r w:rsidRPr="00F33A49">
        <w:rPr>
          <w:rFonts w:ascii="Arial" w:hAnsi="Arial" w:cs="Arial"/>
        </w:rPr>
        <w:t>transportes coletivos intermunicipais</w:t>
      </w:r>
      <w:r w:rsidR="00F366CD" w:rsidRPr="00F33A49">
        <w:rPr>
          <w:rFonts w:ascii="Arial" w:hAnsi="Arial" w:cs="Arial"/>
        </w:rPr>
        <w:t>, podendo servir até como cartão postal da cidade de São Carlos.</w:t>
      </w:r>
    </w:p>
    <w:p w14:paraId="3E252E92" w14:textId="2BEBC832" w:rsidR="00F366CD" w:rsidRPr="00F33A49" w:rsidRDefault="00F366CD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Observa-se que a execução desta obra pode trazer benefícios tanto do ponto de </w:t>
      </w:r>
      <w:proofErr w:type="gramStart"/>
      <w:r w:rsidRPr="00F33A49">
        <w:rPr>
          <w:rFonts w:ascii="Arial" w:hAnsi="Arial" w:cs="Arial"/>
        </w:rPr>
        <w:t>vista objetivos</w:t>
      </w:r>
      <w:proofErr w:type="gramEnd"/>
      <w:r w:rsidRPr="00F33A49">
        <w:rPr>
          <w:rFonts w:ascii="Arial" w:hAnsi="Arial" w:cs="Arial"/>
        </w:rPr>
        <w:t xml:space="preserve">, melhoria do nível de iluminação, eficiência no uso da energia elétrica, por exemplo, e do ponto de vista subjetivo, aumento da sensação de segurança, melhorias estéticas, podendo elevar a utilização da praça. Pode-se iniciar em São Carlos a modernização do seu parque de iluminação pública e que pode colocar a cidade como uma cidade bastante moderna nesse serviço. </w:t>
      </w:r>
    </w:p>
    <w:p w14:paraId="33786DBB" w14:textId="77777777" w:rsidR="00D30523" w:rsidRPr="00F33A49" w:rsidRDefault="00D30523" w:rsidP="00F33A49">
      <w:p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A responsabilidade da manutenção será da CONTRATANTE, após a finalização da obra.</w:t>
      </w:r>
    </w:p>
    <w:p w14:paraId="2E167ED8" w14:textId="77777777" w:rsidR="00D30523" w:rsidRPr="00F33A49" w:rsidRDefault="00D30523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00CEB21" w14:textId="77777777" w:rsidR="000A3515" w:rsidRPr="00F33A49" w:rsidRDefault="000A3515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AA50F7A" w14:textId="77777777" w:rsidR="000A3515" w:rsidRPr="00F33A49" w:rsidRDefault="000A3515" w:rsidP="00F33A49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F33A49">
        <w:rPr>
          <w:rFonts w:ascii="Arial" w:hAnsi="Arial" w:cs="Arial"/>
          <w:b/>
          <w:caps/>
        </w:rPr>
        <w:t>Objeto</w:t>
      </w:r>
    </w:p>
    <w:p w14:paraId="294FA7E5" w14:textId="77777777" w:rsidR="000A3515" w:rsidRPr="00F33A49" w:rsidRDefault="000A3515" w:rsidP="00F33A49">
      <w:pPr>
        <w:spacing w:line="360" w:lineRule="auto"/>
        <w:jc w:val="both"/>
        <w:rPr>
          <w:rFonts w:ascii="Arial" w:hAnsi="Arial" w:cs="Arial"/>
          <w:caps/>
        </w:rPr>
      </w:pPr>
    </w:p>
    <w:p w14:paraId="6FE8B74F" w14:textId="513B0FFB" w:rsidR="000A3515" w:rsidRPr="00F33A49" w:rsidRDefault="00AE09C9" w:rsidP="00F33A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A3515" w:rsidRPr="00F33A49">
        <w:rPr>
          <w:rFonts w:ascii="Arial" w:hAnsi="Arial" w:cs="Arial"/>
        </w:rPr>
        <w:t xml:space="preserve">Este documento visa informar as condições e especificações técnicas de materiais, serviços e demais operações e/ou instrumentos necessários para a contratação de empresa que executará a obra que reformará, revitalizará e modernizará o sistema de iluminação (postes, luminárias e componentes de acionamento e controle deste sistema) da </w:t>
      </w:r>
      <w:proofErr w:type="gramStart"/>
      <w:r w:rsidR="000A3515" w:rsidRPr="00F33A49">
        <w:rPr>
          <w:rFonts w:ascii="Arial" w:hAnsi="Arial" w:cs="Arial"/>
        </w:rPr>
        <w:t>praça</w:t>
      </w:r>
      <w:proofErr w:type="gramEnd"/>
      <w:r w:rsidR="000A3515" w:rsidRPr="00F33A49">
        <w:rPr>
          <w:rFonts w:ascii="Arial" w:hAnsi="Arial" w:cs="Arial"/>
        </w:rPr>
        <w:t xml:space="preserve"> </w:t>
      </w:r>
      <w:r w:rsidR="00297D9C">
        <w:rPr>
          <w:rFonts w:ascii="Arial" w:hAnsi="Arial" w:cs="Arial"/>
        </w:rPr>
        <w:t xml:space="preserve">da </w:t>
      </w:r>
      <w:r w:rsidR="000A3515" w:rsidRPr="00F33A49">
        <w:rPr>
          <w:rFonts w:ascii="Arial" w:hAnsi="Arial" w:cs="Arial"/>
        </w:rPr>
        <w:t>Independência</w:t>
      </w:r>
      <w:r w:rsidR="003E1D0E">
        <w:rPr>
          <w:rFonts w:ascii="Arial" w:hAnsi="Arial" w:cs="Arial"/>
        </w:rPr>
        <w:t xml:space="preserve"> (</w:t>
      </w:r>
      <w:r w:rsidR="003E1D0E" w:rsidRPr="008E5C20">
        <w:rPr>
          <w:rFonts w:ascii="Arial" w:hAnsi="Arial" w:cs="Arial"/>
          <w:b/>
        </w:rPr>
        <w:t>CEP 13566-501</w:t>
      </w:r>
      <w:r w:rsidR="005B40C7" w:rsidRPr="008E5C20">
        <w:rPr>
          <w:rFonts w:ascii="Arial" w:hAnsi="Arial" w:cs="Arial"/>
          <w:b/>
        </w:rPr>
        <w:t xml:space="preserve"> – latitude -22,000401 e longitude -47,890637</w:t>
      </w:r>
      <w:r w:rsidR="003E1D0E">
        <w:rPr>
          <w:rFonts w:ascii="Arial" w:hAnsi="Arial" w:cs="Arial"/>
        </w:rPr>
        <w:t>)</w:t>
      </w:r>
      <w:r w:rsidR="000A3515" w:rsidRPr="00F33A49">
        <w:rPr>
          <w:rFonts w:ascii="Arial" w:hAnsi="Arial" w:cs="Arial"/>
        </w:rPr>
        <w:t>,</w:t>
      </w:r>
      <w:r w:rsidR="00297D9C">
        <w:rPr>
          <w:rFonts w:ascii="Arial" w:hAnsi="Arial" w:cs="Arial"/>
        </w:rPr>
        <w:t xml:space="preserve"> praça da Saudade</w:t>
      </w:r>
      <w:r w:rsidR="005B40C7">
        <w:rPr>
          <w:rFonts w:ascii="Arial" w:hAnsi="Arial" w:cs="Arial"/>
        </w:rPr>
        <w:t xml:space="preserve"> (</w:t>
      </w:r>
      <w:r w:rsidR="00652B98">
        <w:rPr>
          <w:rFonts w:ascii="Arial" w:hAnsi="Arial" w:cs="Arial"/>
        </w:rPr>
        <w:t>E</w:t>
      </w:r>
      <w:r w:rsidR="009F5796">
        <w:rPr>
          <w:rFonts w:ascii="Arial" w:hAnsi="Arial" w:cs="Arial"/>
          <w:b/>
        </w:rPr>
        <w:t>m frente ao cemitério Nossa Senhora do Carmo</w:t>
      </w:r>
      <w:r w:rsidR="005B40C7" w:rsidRPr="008E5C20">
        <w:rPr>
          <w:rFonts w:ascii="Arial" w:hAnsi="Arial" w:cs="Arial"/>
          <w:b/>
        </w:rPr>
        <w:t xml:space="preserve"> – </w:t>
      </w:r>
      <w:r w:rsidR="00652B98" w:rsidRPr="008E5C20">
        <w:rPr>
          <w:rFonts w:ascii="Arial" w:hAnsi="Arial" w:cs="Arial"/>
          <w:b/>
        </w:rPr>
        <w:t>Avenida São Carlos</w:t>
      </w:r>
      <w:r w:rsidR="00652B98">
        <w:rPr>
          <w:rFonts w:ascii="Arial" w:hAnsi="Arial" w:cs="Arial"/>
          <w:b/>
        </w:rPr>
        <w:t xml:space="preserve"> 5000 - </w:t>
      </w:r>
      <w:r w:rsidR="005B40C7" w:rsidRPr="008E5C20">
        <w:rPr>
          <w:rFonts w:ascii="Arial" w:hAnsi="Arial" w:cs="Arial"/>
          <w:b/>
        </w:rPr>
        <w:t>latitude -21,999128 e longitude -47,891474</w:t>
      </w:r>
      <w:r w:rsidR="005B40C7">
        <w:rPr>
          <w:rFonts w:ascii="Arial" w:hAnsi="Arial" w:cs="Arial"/>
        </w:rPr>
        <w:t xml:space="preserve">), </w:t>
      </w:r>
      <w:r w:rsidR="000A3515" w:rsidRPr="00F33A49">
        <w:rPr>
          <w:rFonts w:ascii="Arial" w:hAnsi="Arial" w:cs="Arial"/>
        </w:rPr>
        <w:t xml:space="preserve"> </w:t>
      </w:r>
      <w:r w:rsidR="00297D9C">
        <w:rPr>
          <w:rFonts w:ascii="Arial" w:hAnsi="Arial" w:cs="Arial"/>
        </w:rPr>
        <w:t>e canteiros centrais situados na Avenida São Carlos</w:t>
      </w:r>
      <w:r w:rsidR="005B40C7">
        <w:rPr>
          <w:rFonts w:ascii="Arial" w:hAnsi="Arial" w:cs="Arial"/>
        </w:rPr>
        <w:t xml:space="preserve"> (</w:t>
      </w:r>
      <w:r w:rsidR="00652B98">
        <w:rPr>
          <w:rFonts w:ascii="Arial" w:hAnsi="Arial" w:cs="Arial"/>
          <w:b/>
        </w:rPr>
        <w:t>E</w:t>
      </w:r>
      <w:r w:rsidR="005B40C7" w:rsidRPr="008E5C20">
        <w:rPr>
          <w:rFonts w:ascii="Arial" w:hAnsi="Arial" w:cs="Arial"/>
          <w:b/>
        </w:rPr>
        <w:t>m frente ao Cemitério Nossa Senhora do Carmo</w:t>
      </w:r>
      <w:r w:rsidR="00652B98">
        <w:rPr>
          <w:rFonts w:ascii="Arial" w:hAnsi="Arial" w:cs="Arial"/>
          <w:b/>
        </w:rPr>
        <w:t xml:space="preserve"> - </w:t>
      </w:r>
      <w:r w:rsidR="00652B98" w:rsidRPr="008E5C20">
        <w:rPr>
          <w:rFonts w:ascii="Arial" w:hAnsi="Arial" w:cs="Arial"/>
          <w:b/>
        </w:rPr>
        <w:t>Avenida São Carlos</w:t>
      </w:r>
      <w:r w:rsidR="00652B98">
        <w:rPr>
          <w:rFonts w:ascii="Arial" w:hAnsi="Arial" w:cs="Arial"/>
          <w:b/>
        </w:rPr>
        <w:t xml:space="preserve"> 5000</w:t>
      </w:r>
      <w:r w:rsidR="005B40C7" w:rsidRPr="008E5C20">
        <w:rPr>
          <w:rFonts w:ascii="Arial" w:hAnsi="Arial" w:cs="Arial"/>
          <w:b/>
        </w:rPr>
        <w:t xml:space="preserve"> – latitude -</w:t>
      </w:r>
      <w:r w:rsidR="005B40C7" w:rsidRPr="008E5C20">
        <w:rPr>
          <w:b/>
        </w:rPr>
        <w:t xml:space="preserve"> </w:t>
      </w:r>
      <w:r w:rsidR="005B40C7" w:rsidRPr="008E5C20">
        <w:rPr>
          <w:rFonts w:ascii="Arial" w:hAnsi="Arial" w:cs="Arial"/>
          <w:b/>
        </w:rPr>
        <w:t>21.998721 e longitude -47.891469</w:t>
      </w:r>
      <w:r w:rsidR="005B40C7">
        <w:rPr>
          <w:rFonts w:ascii="Arial" w:hAnsi="Arial" w:cs="Arial"/>
        </w:rPr>
        <w:t>)  e Avenida Salgado Filho (</w:t>
      </w:r>
      <w:r w:rsidR="005B40C7" w:rsidRPr="008E5C20">
        <w:rPr>
          <w:rFonts w:ascii="Arial" w:hAnsi="Arial" w:cs="Arial"/>
          <w:b/>
        </w:rPr>
        <w:t xml:space="preserve">entre a avenida </w:t>
      </w:r>
      <w:r w:rsidR="009F5796">
        <w:rPr>
          <w:rFonts w:ascii="Arial" w:hAnsi="Arial" w:cs="Arial"/>
          <w:b/>
        </w:rPr>
        <w:t xml:space="preserve">o cruzamento com </w:t>
      </w:r>
      <w:r w:rsidR="005B40C7" w:rsidRPr="008E5C20">
        <w:rPr>
          <w:rFonts w:ascii="Arial" w:hAnsi="Arial" w:cs="Arial"/>
          <w:b/>
        </w:rPr>
        <w:t>São Carlos e a rotatória do cruzamento da rua Santos Dumont</w:t>
      </w:r>
      <w:r w:rsidR="002A66AE" w:rsidRPr="008E5C20">
        <w:rPr>
          <w:rFonts w:ascii="Arial" w:hAnsi="Arial" w:cs="Arial"/>
          <w:b/>
        </w:rPr>
        <w:t xml:space="preserve"> – latitude -21,996905 e longitude  -47,88974</w:t>
      </w:r>
      <w:r w:rsidR="005B40C7">
        <w:rPr>
          <w:rFonts w:ascii="Arial" w:hAnsi="Arial" w:cs="Arial"/>
        </w:rPr>
        <w:t>)</w:t>
      </w:r>
      <w:r w:rsidR="00297D9C">
        <w:rPr>
          <w:rFonts w:ascii="Arial" w:hAnsi="Arial" w:cs="Arial"/>
        </w:rPr>
        <w:t xml:space="preserve">, nas imediações do Cemitério Nossa Senhora do Carmo, </w:t>
      </w:r>
      <w:r w:rsidR="000A3515" w:rsidRPr="00F33A49">
        <w:rPr>
          <w:rFonts w:ascii="Arial" w:hAnsi="Arial" w:cs="Arial"/>
        </w:rPr>
        <w:t xml:space="preserve">na cidade de São Carlos, estado de São Paulo. </w:t>
      </w:r>
    </w:p>
    <w:p w14:paraId="4DCD379A" w14:textId="2CE5A05F" w:rsidR="00613402" w:rsidRPr="00F33A49" w:rsidRDefault="00AE09C9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2.2 </w:t>
      </w:r>
      <w:r w:rsidR="00F366CD" w:rsidRPr="00F33A49">
        <w:rPr>
          <w:rFonts w:ascii="Arial" w:hAnsi="Arial" w:cs="Arial"/>
        </w:rPr>
        <w:t xml:space="preserve">A execução da obra de reforma, </w:t>
      </w:r>
      <w:proofErr w:type="gramStart"/>
      <w:r w:rsidR="00F366CD" w:rsidRPr="00F33A49">
        <w:rPr>
          <w:rFonts w:ascii="Arial" w:hAnsi="Arial" w:cs="Arial"/>
        </w:rPr>
        <w:t>revitalização e modernização será</w:t>
      </w:r>
      <w:proofErr w:type="gramEnd"/>
      <w:r w:rsidR="00F366CD" w:rsidRPr="00F33A49">
        <w:rPr>
          <w:rFonts w:ascii="Arial" w:hAnsi="Arial" w:cs="Arial"/>
        </w:rPr>
        <w:t xml:space="preserve"> de caráter temporário, com o tempo para a execução demonst</w:t>
      </w:r>
      <w:r w:rsidR="00D30523" w:rsidRPr="00F33A49">
        <w:rPr>
          <w:rFonts w:ascii="Arial" w:hAnsi="Arial" w:cs="Arial"/>
        </w:rPr>
        <w:t>rada pelo cronograma de trabalho</w:t>
      </w:r>
      <w:r w:rsidR="00F366CD" w:rsidRPr="00F33A49">
        <w:rPr>
          <w:rFonts w:ascii="Arial" w:hAnsi="Arial" w:cs="Arial"/>
        </w:rPr>
        <w:t xml:space="preserve"> da obra</w:t>
      </w:r>
      <w:r w:rsidR="00D30523" w:rsidRPr="00F33A49">
        <w:rPr>
          <w:rFonts w:ascii="Arial" w:hAnsi="Arial" w:cs="Arial"/>
        </w:rPr>
        <w:t xml:space="preserve"> deverá ser entregue pela CONTRATADA no ato de </w:t>
      </w:r>
      <w:r w:rsidR="008E5C20" w:rsidRPr="00F33A49">
        <w:rPr>
          <w:rFonts w:ascii="Arial" w:hAnsi="Arial" w:cs="Arial"/>
        </w:rPr>
        <w:t>início</w:t>
      </w:r>
      <w:r w:rsidR="00D30523" w:rsidRPr="00F33A49">
        <w:rPr>
          <w:rFonts w:ascii="Arial" w:hAnsi="Arial" w:cs="Arial"/>
        </w:rPr>
        <w:t xml:space="preserve"> da prestação de serviço, após avaliação do responsável técnico da contratante. </w:t>
      </w:r>
      <w:r w:rsidR="00326AE7" w:rsidRPr="00F33A49">
        <w:rPr>
          <w:rFonts w:ascii="Arial" w:hAnsi="Arial" w:cs="Arial"/>
        </w:rPr>
        <w:t xml:space="preserve">Será licitada a obra </w:t>
      </w:r>
      <w:proofErr w:type="gramStart"/>
      <w:r w:rsidR="00326AE7" w:rsidRPr="00F33A49">
        <w:rPr>
          <w:rFonts w:ascii="Arial" w:hAnsi="Arial" w:cs="Arial"/>
        </w:rPr>
        <w:t>reforma</w:t>
      </w:r>
      <w:r w:rsidR="00297D9C">
        <w:rPr>
          <w:rFonts w:ascii="Arial" w:hAnsi="Arial" w:cs="Arial"/>
        </w:rPr>
        <w:t>,</w:t>
      </w:r>
      <w:proofErr w:type="gramEnd"/>
      <w:r w:rsidR="00297D9C">
        <w:rPr>
          <w:rFonts w:ascii="Arial" w:hAnsi="Arial" w:cs="Arial"/>
        </w:rPr>
        <w:t xml:space="preserve"> revitalização </w:t>
      </w:r>
      <w:r w:rsidR="00326AE7" w:rsidRPr="00F33A49">
        <w:rPr>
          <w:rFonts w:ascii="Arial" w:hAnsi="Arial" w:cs="Arial"/>
        </w:rPr>
        <w:t>e moderni</w:t>
      </w:r>
      <w:r w:rsidR="00297D9C">
        <w:rPr>
          <w:rFonts w:ascii="Arial" w:hAnsi="Arial" w:cs="Arial"/>
        </w:rPr>
        <w:t>zação do sistema implantado nos locais descritos no item 2.1</w:t>
      </w:r>
      <w:r w:rsidR="00326AE7" w:rsidRPr="00F33A49">
        <w:rPr>
          <w:rFonts w:ascii="Arial" w:hAnsi="Arial" w:cs="Arial"/>
        </w:rPr>
        <w:t>, incluindo instalação</w:t>
      </w:r>
      <w:r w:rsidR="00F366CD" w:rsidRPr="00F33A49">
        <w:rPr>
          <w:rFonts w:ascii="Arial" w:hAnsi="Arial" w:cs="Arial"/>
        </w:rPr>
        <w:t xml:space="preserve"> </w:t>
      </w:r>
      <w:r w:rsidR="00326AE7" w:rsidRPr="00F33A49">
        <w:rPr>
          <w:rFonts w:ascii="Arial" w:hAnsi="Arial" w:cs="Arial"/>
        </w:rPr>
        <w:t>de novos componen</w:t>
      </w:r>
      <w:r w:rsidR="00613402" w:rsidRPr="00F33A49">
        <w:rPr>
          <w:rFonts w:ascii="Arial" w:hAnsi="Arial" w:cs="Arial"/>
        </w:rPr>
        <w:t xml:space="preserve">tes. </w:t>
      </w:r>
    </w:p>
    <w:p w14:paraId="54DAE9FB" w14:textId="15C42D7B" w:rsidR="00F560E3" w:rsidRPr="00F33A49" w:rsidRDefault="00297D9C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613402" w:rsidRPr="00F33A49">
        <w:rPr>
          <w:rFonts w:ascii="Arial" w:hAnsi="Arial" w:cs="Arial"/>
        </w:rPr>
        <w:t xml:space="preserve">Estão embutidos nos custos os valor da instalação elétrica </w:t>
      </w:r>
      <w:r>
        <w:rPr>
          <w:rFonts w:ascii="Arial" w:hAnsi="Arial" w:cs="Arial"/>
        </w:rPr>
        <w:t>de componentes e/ou materiais elétricos</w:t>
      </w:r>
      <w:r w:rsidR="00613402" w:rsidRPr="00F33A49">
        <w:rPr>
          <w:rFonts w:ascii="Arial" w:hAnsi="Arial" w:cs="Arial"/>
        </w:rPr>
        <w:t xml:space="preserve"> que compões o</w:t>
      </w:r>
      <w:r>
        <w:rPr>
          <w:rFonts w:ascii="Arial" w:hAnsi="Arial" w:cs="Arial"/>
        </w:rPr>
        <w:t>s diversos circuitos</w:t>
      </w:r>
      <w:r w:rsidR="00613402" w:rsidRPr="00F3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energização </w:t>
      </w:r>
      <w:proofErr w:type="gramStart"/>
      <w:r w:rsidR="00613402" w:rsidRPr="00F33A49">
        <w:rPr>
          <w:rFonts w:ascii="Arial" w:hAnsi="Arial" w:cs="Arial"/>
        </w:rPr>
        <w:t>do</w:t>
      </w:r>
      <w:r>
        <w:rPr>
          <w:rFonts w:ascii="Arial" w:hAnsi="Arial" w:cs="Arial"/>
        </w:rPr>
        <w:t>s</w:t>
      </w:r>
      <w:r w:rsidR="00613402" w:rsidRPr="00F33A49">
        <w:rPr>
          <w:rFonts w:ascii="Arial" w:hAnsi="Arial" w:cs="Arial"/>
        </w:rPr>
        <w:t xml:space="preserve"> sistema</w:t>
      </w:r>
      <w:proofErr w:type="gramEnd"/>
      <w:r w:rsidR="00613402" w:rsidRPr="00F33A49">
        <w:rPr>
          <w:rFonts w:ascii="Arial" w:hAnsi="Arial" w:cs="Arial"/>
        </w:rPr>
        <w:t xml:space="preserve"> de iluminação</w:t>
      </w:r>
      <w:r>
        <w:rPr>
          <w:rFonts w:ascii="Arial" w:hAnsi="Arial" w:cs="Arial"/>
        </w:rPr>
        <w:t xml:space="preserve"> da localização descrita no item 2,1. </w:t>
      </w:r>
      <w:proofErr w:type="gramStart"/>
      <w:r>
        <w:rPr>
          <w:rFonts w:ascii="Arial" w:hAnsi="Arial" w:cs="Arial"/>
        </w:rPr>
        <w:t>Descreve-se</w:t>
      </w:r>
      <w:proofErr w:type="gramEnd"/>
      <w:r>
        <w:rPr>
          <w:rFonts w:ascii="Arial" w:hAnsi="Arial" w:cs="Arial"/>
        </w:rPr>
        <w:t xml:space="preserve"> também os valores de serviços relacionados à revitalização, alocação de componentes e tratamentos em superfícies</w:t>
      </w:r>
      <w:r w:rsidR="00613402" w:rsidRPr="00F33A49">
        <w:rPr>
          <w:rFonts w:ascii="Arial" w:hAnsi="Arial" w:cs="Arial"/>
        </w:rPr>
        <w:t>.</w:t>
      </w:r>
      <w:r w:rsidR="00F560E3" w:rsidRPr="00F33A49">
        <w:rPr>
          <w:rFonts w:ascii="Arial" w:hAnsi="Arial" w:cs="Arial"/>
        </w:rPr>
        <w:t xml:space="preserve"> Os demais serviços de implantação não estão relacionados ao levantamento de preços, portanto não deve ser motivo de cobranças posteriores por parte da </w:t>
      </w:r>
      <w:r w:rsidR="00431857" w:rsidRPr="00F33A49">
        <w:rPr>
          <w:rFonts w:ascii="Arial" w:hAnsi="Arial" w:cs="Arial"/>
        </w:rPr>
        <w:t>CONTRATADA</w:t>
      </w:r>
      <w:r w:rsidR="00F560E3" w:rsidRPr="00F33A49">
        <w:rPr>
          <w:rFonts w:ascii="Arial" w:hAnsi="Arial" w:cs="Arial"/>
        </w:rPr>
        <w:t xml:space="preserve"> junto a CONTRATANTE. </w:t>
      </w:r>
    </w:p>
    <w:p w14:paraId="6D4F369F" w14:textId="77777777" w:rsidR="00D30523" w:rsidRPr="00F33A49" w:rsidRDefault="00D30523" w:rsidP="008A3482">
      <w:pPr>
        <w:spacing w:line="360" w:lineRule="auto"/>
        <w:jc w:val="both"/>
        <w:rPr>
          <w:rFonts w:ascii="Arial" w:hAnsi="Arial" w:cs="Arial"/>
          <w:caps/>
        </w:rPr>
      </w:pPr>
    </w:p>
    <w:p w14:paraId="12EF55F2" w14:textId="77777777" w:rsidR="00F560E3" w:rsidRDefault="008A3482" w:rsidP="00F33A49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DA </w:t>
      </w:r>
      <w:r w:rsidR="00AB173D" w:rsidRPr="00F33A49">
        <w:rPr>
          <w:rFonts w:ascii="Arial" w:hAnsi="Arial" w:cs="Arial"/>
          <w:b/>
          <w:caps/>
        </w:rPr>
        <w:t xml:space="preserve">Responsabilidade da </w:t>
      </w:r>
      <w:r w:rsidR="00431857" w:rsidRPr="00F33A49">
        <w:rPr>
          <w:rFonts w:ascii="Arial" w:hAnsi="Arial" w:cs="Arial"/>
          <w:b/>
          <w:caps/>
        </w:rPr>
        <w:t>CONTRATADA</w:t>
      </w:r>
      <w:r>
        <w:rPr>
          <w:rFonts w:ascii="Arial" w:hAnsi="Arial" w:cs="Arial"/>
          <w:b/>
          <w:caps/>
        </w:rPr>
        <w:t>:</w:t>
      </w:r>
      <w:r w:rsidR="00F560E3" w:rsidRPr="00F33A49">
        <w:rPr>
          <w:rFonts w:ascii="Arial" w:hAnsi="Arial" w:cs="Arial"/>
          <w:b/>
          <w:caps/>
        </w:rPr>
        <w:t xml:space="preserve"> </w:t>
      </w:r>
    </w:p>
    <w:p w14:paraId="02C0D2D9" w14:textId="77777777" w:rsidR="00F33A49" w:rsidRPr="00F33A49" w:rsidRDefault="00F33A49" w:rsidP="007D7C5A">
      <w:pPr>
        <w:spacing w:line="360" w:lineRule="auto"/>
        <w:jc w:val="both"/>
        <w:rPr>
          <w:rFonts w:ascii="Arial" w:hAnsi="Arial" w:cs="Arial"/>
          <w:b/>
          <w:caps/>
        </w:rPr>
      </w:pPr>
    </w:p>
    <w:p w14:paraId="3A658F92" w14:textId="176BB53D" w:rsidR="00734360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0523" w:rsidRPr="00F33A49">
        <w:rPr>
          <w:rFonts w:ascii="Arial" w:hAnsi="Arial" w:cs="Arial"/>
        </w:rPr>
        <w:t xml:space="preserve">É </w:t>
      </w:r>
      <w:r w:rsidR="00734360" w:rsidRPr="00F33A49">
        <w:rPr>
          <w:rFonts w:ascii="Arial" w:hAnsi="Arial" w:cs="Arial"/>
        </w:rPr>
        <w:t xml:space="preserve">responsabilidade </w:t>
      </w:r>
      <w:r w:rsidR="00D30523" w:rsidRPr="00F33A49">
        <w:rPr>
          <w:rFonts w:ascii="Arial" w:hAnsi="Arial" w:cs="Arial"/>
        </w:rPr>
        <w:t xml:space="preserve">CONTRATADA </w:t>
      </w:r>
      <w:r w:rsidR="00254FB6" w:rsidRPr="00F33A49">
        <w:rPr>
          <w:rFonts w:ascii="Arial" w:hAnsi="Arial" w:cs="Arial"/>
        </w:rPr>
        <w:t xml:space="preserve">entregar os materiais e serviços durante a execução </w:t>
      </w:r>
      <w:r>
        <w:rPr>
          <w:rFonts w:ascii="Arial" w:hAnsi="Arial" w:cs="Arial"/>
        </w:rPr>
        <w:t>d</w:t>
      </w:r>
      <w:r w:rsidR="00254FB6" w:rsidRPr="00F33A49">
        <w:rPr>
          <w:rFonts w:ascii="Arial" w:hAnsi="Arial" w:cs="Arial"/>
        </w:rPr>
        <w:t>a obra de acordo com descri</w:t>
      </w:r>
      <w:r w:rsidR="001554E0" w:rsidRPr="00F33A49">
        <w:rPr>
          <w:rFonts w:ascii="Arial" w:hAnsi="Arial" w:cs="Arial"/>
        </w:rPr>
        <w:t>tivo</w:t>
      </w:r>
      <w:r>
        <w:rPr>
          <w:rFonts w:ascii="Arial" w:hAnsi="Arial" w:cs="Arial"/>
        </w:rPr>
        <w:t xml:space="preserve"> técnico</w:t>
      </w:r>
      <w:r w:rsidR="001554E0" w:rsidRPr="00F33A49">
        <w:rPr>
          <w:rFonts w:ascii="Arial" w:hAnsi="Arial" w:cs="Arial"/>
        </w:rPr>
        <w:t xml:space="preserve"> desse </w:t>
      </w:r>
      <w:r w:rsidR="002E10A2">
        <w:rPr>
          <w:rFonts w:ascii="Arial" w:hAnsi="Arial" w:cs="Arial"/>
        </w:rPr>
        <w:t>Memorial Descritivo</w:t>
      </w:r>
      <w:r w:rsidR="001554E0" w:rsidRPr="00F33A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preços fechados na</w:t>
      </w:r>
      <w:r w:rsidR="00254FB6" w:rsidRPr="00F33A49">
        <w:rPr>
          <w:rFonts w:ascii="Arial" w:hAnsi="Arial" w:cs="Arial"/>
        </w:rPr>
        <w:t xml:space="preserve"> Licitação.</w:t>
      </w:r>
    </w:p>
    <w:p w14:paraId="61DE095A" w14:textId="579BC680" w:rsidR="00DB29BB" w:rsidRPr="00F33A49" w:rsidRDefault="00DB29BB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C43B6">
        <w:rPr>
          <w:rFonts w:ascii="Arial" w:hAnsi="Arial" w:cs="Arial"/>
        </w:rPr>
        <w:t xml:space="preserve">Antes do início dos serviços a empreiteira deverá providenciar, e apresentar para o órgão contratante, ART do responsável técnico </w:t>
      </w:r>
      <w:r>
        <w:rPr>
          <w:rFonts w:ascii="Arial" w:hAnsi="Arial" w:cs="Arial"/>
        </w:rPr>
        <w:t>pela execução</w:t>
      </w:r>
      <w:r w:rsidRPr="002C43B6">
        <w:rPr>
          <w:rFonts w:ascii="Arial" w:hAnsi="Arial" w:cs="Arial"/>
        </w:rPr>
        <w:t xml:space="preserve"> e fiscalização da obra.</w:t>
      </w:r>
    </w:p>
    <w:p w14:paraId="6541AB7B" w14:textId="226CFFAF" w:rsidR="00734360" w:rsidRPr="002F1095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 materiais</w:t>
      </w:r>
      <w:r w:rsidR="00734360" w:rsidRPr="00F33A49">
        <w:rPr>
          <w:rFonts w:ascii="Arial" w:hAnsi="Arial" w:cs="Arial"/>
        </w:rPr>
        <w:t xml:space="preserve"> adquiridos pela </w:t>
      </w:r>
      <w:r w:rsidR="00431857" w:rsidRPr="00F33A49">
        <w:rPr>
          <w:rFonts w:ascii="Arial" w:hAnsi="Arial" w:cs="Arial"/>
          <w:caps/>
        </w:rPr>
        <w:t>CONTRATADA</w:t>
      </w:r>
      <w:r>
        <w:rPr>
          <w:rFonts w:ascii="Arial" w:hAnsi="Arial" w:cs="Arial"/>
          <w:caps/>
        </w:rPr>
        <w:t xml:space="preserve">, </w:t>
      </w:r>
      <w:r>
        <w:rPr>
          <w:rFonts w:ascii="Arial" w:hAnsi="Arial" w:cs="Arial"/>
        </w:rPr>
        <w:t>durante a execução serão</w:t>
      </w:r>
      <w:r w:rsidR="00734360" w:rsidRPr="00F33A49">
        <w:rPr>
          <w:rFonts w:ascii="Arial" w:hAnsi="Arial" w:cs="Arial"/>
        </w:rPr>
        <w:t xml:space="preserve"> avaliados</w:t>
      </w:r>
      <w:r w:rsidR="00254FB6" w:rsidRPr="00F33A49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>s</w:t>
      </w:r>
      <w:r w:rsidR="00254FB6" w:rsidRPr="00F33A49">
        <w:rPr>
          <w:rFonts w:ascii="Arial" w:hAnsi="Arial" w:cs="Arial"/>
        </w:rPr>
        <w:t xml:space="preserve"> responsáve</w:t>
      </w:r>
      <w:r>
        <w:rPr>
          <w:rFonts w:ascii="Arial" w:hAnsi="Arial" w:cs="Arial"/>
        </w:rPr>
        <w:t>is</w:t>
      </w:r>
      <w:r w:rsidR="00254FB6" w:rsidRPr="00F33A49">
        <w:rPr>
          <w:rFonts w:ascii="Arial" w:hAnsi="Arial" w:cs="Arial"/>
        </w:rPr>
        <w:t xml:space="preserve"> técnico</w:t>
      </w:r>
      <w:r>
        <w:rPr>
          <w:rFonts w:ascii="Arial" w:hAnsi="Arial" w:cs="Arial"/>
        </w:rPr>
        <w:t>s</w:t>
      </w:r>
      <w:r w:rsidR="00254FB6" w:rsidRPr="00F33A49">
        <w:rPr>
          <w:rFonts w:ascii="Arial" w:hAnsi="Arial" w:cs="Arial"/>
        </w:rPr>
        <w:t xml:space="preserve"> da CONTRATANTE</w:t>
      </w:r>
      <w:r w:rsidR="00734360" w:rsidRPr="00F33A49">
        <w:rPr>
          <w:rFonts w:ascii="Arial" w:hAnsi="Arial" w:cs="Arial"/>
        </w:rPr>
        <w:t xml:space="preserve">, conforme </w:t>
      </w:r>
      <w:r w:rsidR="00254FB6" w:rsidRPr="00F33A49">
        <w:rPr>
          <w:rFonts w:ascii="Arial" w:hAnsi="Arial" w:cs="Arial"/>
        </w:rPr>
        <w:t>especificação té</w:t>
      </w:r>
      <w:r w:rsidR="001554E0" w:rsidRPr="00F33A49">
        <w:rPr>
          <w:rFonts w:ascii="Arial" w:hAnsi="Arial" w:cs="Arial"/>
        </w:rPr>
        <w:t xml:space="preserve">cnica desse </w:t>
      </w:r>
      <w:r w:rsidR="002E10A2">
        <w:rPr>
          <w:rFonts w:ascii="Arial" w:hAnsi="Arial" w:cs="Arial"/>
        </w:rPr>
        <w:t>Memorial Descritivo</w:t>
      </w:r>
      <w:r w:rsidR="001554E0" w:rsidRPr="00F33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acordo com o </w:t>
      </w:r>
      <w:r w:rsidR="002F1095">
        <w:rPr>
          <w:rFonts w:ascii="Arial" w:hAnsi="Arial" w:cs="Arial"/>
        </w:rPr>
        <w:t>i</w:t>
      </w:r>
      <w:r w:rsidR="001554E0" w:rsidRPr="002F1095">
        <w:rPr>
          <w:rFonts w:ascii="Arial" w:hAnsi="Arial" w:cs="Arial"/>
        </w:rPr>
        <w:t>tem</w:t>
      </w:r>
      <w:r w:rsidR="001554E0" w:rsidRPr="00F33A49">
        <w:rPr>
          <w:rFonts w:ascii="Arial" w:hAnsi="Arial" w:cs="Arial"/>
          <w:color w:val="FF0000"/>
        </w:rPr>
        <w:t xml:space="preserve"> </w:t>
      </w:r>
      <w:proofErr w:type="gramStart"/>
      <w:r w:rsidR="002F1095" w:rsidRPr="002F1095">
        <w:rPr>
          <w:rFonts w:ascii="Arial" w:hAnsi="Arial" w:cs="Arial"/>
        </w:rPr>
        <w:t>5</w:t>
      </w:r>
      <w:proofErr w:type="gramEnd"/>
      <w:r w:rsidR="002F1095" w:rsidRPr="002F1095">
        <w:rPr>
          <w:rFonts w:ascii="Arial" w:hAnsi="Arial" w:cs="Arial"/>
        </w:rPr>
        <w:t xml:space="preserve"> DOS MATERIAIS</w:t>
      </w:r>
      <w:r w:rsidR="001554E0" w:rsidRPr="002F1095">
        <w:rPr>
          <w:rFonts w:ascii="Arial" w:hAnsi="Arial" w:cs="Arial"/>
        </w:rPr>
        <w:t>.</w:t>
      </w:r>
    </w:p>
    <w:p w14:paraId="235C7D8E" w14:textId="77777777" w:rsidR="00734360" w:rsidRPr="00F33A49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É responsabilidade CONTRATADA </w:t>
      </w:r>
      <w:r>
        <w:rPr>
          <w:rFonts w:ascii="Arial" w:hAnsi="Arial" w:cs="Arial"/>
        </w:rPr>
        <w:t>f</w:t>
      </w:r>
      <w:r w:rsidR="00734360" w:rsidRPr="00F33A49">
        <w:rPr>
          <w:rFonts w:ascii="Arial" w:hAnsi="Arial" w:cs="Arial"/>
        </w:rPr>
        <w:t>ornecer os equipamentos de proteção individual.</w:t>
      </w:r>
    </w:p>
    <w:p w14:paraId="2E496B55" w14:textId="77777777" w:rsidR="00734360" w:rsidRPr="00F33A49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É responsabilidade CONTRATADA </w:t>
      </w:r>
      <w:r>
        <w:rPr>
          <w:rFonts w:ascii="Arial" w:hAnsi="Arial" w:cs="Arial"/>
        </w:rPr>
        <w:t>f</w:t>
      </w:r>
      <w:r w:rsidR="00734360" w:rsidRPr="00F33A49">
        <w:rPr>
          <w:rFonts w:ascii="Arial" w:hAnsi="Arial" w:cs="Arial"/>
        </w:rPr>
        <w:t>ornecer os equipamentos de proteção coletiva.</w:t>
      </w:r>
    </w:p>
    <w:p w14:paraId="51A75EF0" w14:textId="77777777" w:rsidR="00734360" w:rsidRPr="00F33A49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4360" w:rsidRPr="00F33A49">
        <w:rPr>
          <w:rFonts w:ascii="Arial" w:hAnsi="Arial" w:cs="Arial"/>
        </w:rPr>
        <w:t xml:space="preserve"> </w:t>
      </w:r>
      <w:proofErr w:type="gramStart"/>
      <w:r w:rsidRPr="00F33A49">
        <w:rPr>
          <w:rFonts w:ascii="Arial" w:hAnsi="Arial" w:cs="Arial"/>
        </w:rPr>
        <w:t>É</w:t>
      </w:r>
      <w:proofErr w:type="gramEnd"/>
      <w:r w:rsidRPr="00F33A49">
        <w:rPr>
          <w:rFonts w:ascii="Arial" w:hAnsi="Arial" w:cs="Arial"/>
        </w:rPr>
        <w:t xml:space="preserve"> responsabilidade CONTRATADA </w:t>
      </w:r>
      <w:r w:rsidR="00734360" w:rsidRPr="00F33A49">
        <w:rPr>
          <w:rFonts w:ascii="Arial" w:hAnsi="Arial" w:cs="Arial"/>
        </w:rPr>
        <w:t>todos os encargos trabal</w:t>
      </w:r>
      <w:r>
        <w:rPr>
          <w:rFonts w:ascii="Arial" w:hAnsi="Arial" w:cs="Arial"/>
        </w:rPr>
        <w:t>histas a</w:t>
      </w:r>
      <w:r w:rsidR="00734360" w:rsidRPr="00F33A49">
        <w:rPr>
          <w:rFonts w:ascii="Arial" w:hAnsi="Arial" w:cs="Arial"/>
        </w:rPr>
        <w:t xml:space="preserve"> respeito de funcionários contratados para a obra.</w:t>
      </w:r>
    </w:p>
    <w:p w14:paraId="1CF20CD5" w14:textId="77777777" w:rsidR="00734360" w:rsidRDefault="00F33A49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 w:rsidRPr="008A3482">
        <w:rPr>
          <w:rFonts w:ascii="Arial" w:hAnsi="Arial" w:cs="Arial"/>
        </w:rPr>
        <w:lastRenderedPageBreak/>
        <w:t xml:space="preserve"> É responsabilidade CONTRATADA</w:t>
      </w:r>
      <w:r w:rsidR="00734360" w:rsidRPr="008A3482">
        <w:rPr>
          <w:rFonts w:ascii="Arial" w:hAnsi="Arial" w:cs="Arial"/>
        </w:rPr>
        <w:t xml:space="preserve"> quaisquer acidentes de trabalho, ficando a CONTRATANTE isenta de qualquer responsabilidade judicial sobre os acidentes de trabalhos decorrentes da obra</w:t>
      </w:r>
      <w:r w:rsidR="008A3482">
        <w:rPr>
          <w:rFonts w:ascii="Arial" w:hAnsi="Arial" w:cs="Arial"/>
        </w:rPr>
        <w:t>.</w:t>
      </w:r>
    </w:p>
    <w:p w14:paraId="0CE31396" w14:textId="77777777" w:rsidR="008A3482" w:rsidRPr="008A3482" w:rsidRDefault="008A3482" w:rsidP="00F33A49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F33A49">
        <w:rPr>
          <w:rFonts w:ascii="Arial" w:hAnsi="Arial" w:cs="Arial"/>
        </w:rPr>
        <w:t>É</w:t>
      </w:r>
      <w:proofErr w:type="gramEnd"/>
      <w:r w:rsidRPr="00F33A49">
        <w:rPr>
          <w:rFonts w:ascii="Arial" w:hAnsi="Arial" w:cs="Arial"/>
        </w:rPr>
        <w:t xml:space="preserve"> responsabilidade CONTRATADA</w:t>
      </w:r>
      <w:r>
        <w:rPr>
          <w:rFonts w:ascii="Arial" w:hAnsi="Arial" w:cs="Arial"/>
        </w:rPr>
        <w:t xml:space="preserve"> quaisqu</w:t>
      </w:r>
      <w:r w:rsidR="00AE09C9">
        <w:rPr>
          <w:rFonts w:ascii="Arial" w:hAnsi="Arial" w:cs="Arial"/>
        </w:rPr>
        <w:t>er despesas decorridas no item 3</w:t>
      </w:r>
      <w:r>
        <w:rPr>
          <w:rFonts w:ascii="Arial" w:hAnsi="Arial" w:cs="Arial"/>
        </w:rPr>
        <w:t>.6 descrito acima.</w:t>
      </w:r>
    </w:p>
    <w:p w14:paraId="7E730A8D" w14:textId="77777777" w:rsidR="00734360" w:rsidRPr="008A3482" w:rsidRDefault="008A3482" w:rsidP="008A3482">
      <w:pPr>
        <w:pStyle w:val="PargrafodaLista"/>
        <w:numPr>
          <w:ilvl w:val="1"/>
          <w:numId w:val="26"/>
        </w:numPr>
        <w:spacing w:line="360" w:lineRule="auto"/>
        <w:jc w:val="both"/>
        <w:rPr>
          <w:rFonts w:ascii="Arial" w:hAnsi="Arial" w:cs="Arial"/>
        </w:rPr>
      </w:pPr>
      <w:r w:rsidRPr="008A3482">
        <w:rPr>
          <w:rFonts w:ascii="Arial" w:hAnsi="Arial" w:cs="Arial"/>
        </w:rPr>
        <w:t xml:space="preserve"> É responsabilidade CONTRATADA </w:t>
      </w:r>
      <w:r>
        <w:rPr>
          <w:rFonts w:ascii="Arial" w:hAnsi="Arial" w:cs="Arial"/>
        </w:rPr>
        <w:t>o u</w:t>
      </w:r>
      <w:r w:rsidR="00734360" w:rsidRPr="008A3482">
        <w:rPr>
          <w:rFonts w:ascii="Arial" w:hAnsi="Arial" w:cs="Arial"/>
        </w:rPr>
        <w:t>so i</w:t>
      </w:r>
      <w:r>
        <w:rPr>
          <w:rFonts w:ascii="Arial" w:hAnsi="Arial" w:cs="Arial"/>
        </w:rPr>
        <w:t>ndevido de patentes registradas,</w:t>
      </w:r>
      <w:r w:rsidR="00734360" w:rsidRPr="008A3482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a</w:t>
      </w:r>
      <w:r w:rsidR="00734360" w:rsidRPr="008A3482">
        <w:rPr>
          <w:rFonts w:ascii="Arial" w:hAnsi="Arial" w:cs="Arial"/>
        </w:rPr>
        <w:t>inda que resultante de caso fortuito e por qualquer causa, pela destruição ou danificação da obra em construção, até a definitiva aceitação da mesma pelo proprietário, bem como pelas indenizações que possam vir a ser devidas a terceiros por fatos oriundos dos serviços contratados, ainda que ocorridos na via pública.</w:t>
      </w:r>
    </w:p>
    <w:p w14:paraId="1E68B1BF" w14:textId="77777777" w:rsidR="008A3482" w:rsidRDefault="00734360" w:rsidP="008A3482">
      <w:pPr>
        <w:pStyle w:val="Corpodetexto"/>
        <w:widowControl w:val="0"/>
        <w:numPr>
          <w:ilvl w:val="1"/>
          <w:numId w:val="26"/>
        </w:numPr>
        <w:spacing w:beforeLines="60" w:before="144" w:after="60" w:line="360" w:lineRule="auto"/>
        <w:jc w:val="both"/>
        <w:rPr>
          <w:rFonts w:eastAsia="MS Mincho" w:cs="Arial"/>
          <w:szCs w:val="24"/>
        </w:rPr>
      </w:pPr>
      <w:r w:rsidRPr="00F33A49">
        <w:rPr>
          <w:rFonts w:eastAsia="MS Mincho" w:cs="Arial"/>
          <w:szCs w:val="24"/>
        </w:rPr>
        <w:t xml:space="preserve">A </w:t>
      </w:r>
      <w:r w:rsidR="00431857" w:rsidRPr="00F33A49">
        <w:rPr>
          <w:rFonts w:eastAsia="MS Mincho" w:cs="Arial"/>
          <w:caps/>
          <w:szCs w:val="24"/>
        </w:rPr>
        <w:t>CONTRATADA</w:t>
      </w:r>
      <w:r w:rsidRPr="00F33A49">
        <w:rPr>
          <w:rFonts w:eastAsia="MS Mincho" w:cs="Arial"/>
          <w:szCs w:val="24"/>
        </w:rPr>
        <w:t xml:space="preserve"> deverá satisfazer, por sua conta, as obrigações relacionadas com as leis trabalhistas e sociais, com o seguro de acidentes de seus operários ou empregados, bem como, a quitação das exigências municipais, estaduais ou federais. Os comprovantes serão apresentados </w:t>
      </w:r>
      <w:proofErr w:type="gramStart"/>
      <w:r w:rsidR="00AC1B4A" w:rsidRPr="00F33A49">
        <w:rPr>
          <w:rFonts w:eastAsia="MS Mincho" w:cs="Arial"/>
          <w:szCs w:val="24"/>
        </w:rPr>
        <w:t>a</w:t>
      </w:r>
      <w:proofErr w:type="gramEnd"/>
      <w:r w:rsidRPr="00F33A49">
        <w:rPr>
          <w:rFonts w:eastAsia="MS Mincho" w:cs="Arial"/>
          <w:szCs w:val="24"/>
        </w:rPr>
        <w:t xml:space="preserve"> fiscalização</w:t>
      </w:r>
      <w:r w:rsidR="002B2562" w:rsidRPr="00F33A49">
        <w:rPr>
          <w:rFonts w:eastAsia="MS Mincho" w:cs="Arial"/>
          <w:szCs w:val="24"/>
        </w:rPr>
        <w:t xml:space="preserve"> realizada pela CONTRATANTE</w:t>
      </w:r>
      <w:r w:rsidRPr="00F33A49">
        <w:rPr>
          <w:rFonts w:eastAsia="MS Mincho" w:cs="Arial"/>
          <w:szCs w:val="24"/>
        </w:rPr>
        <w:t xml:space="preserve"> quando exigidos.</w:t>
      </w:r>
    </w:p>
    <w:p w14:paraId="31779CDE" w14:textId="77777777" w:rsidR="00734360" w:rsidRPr="008A3482" w:rsidRDefault="00734360" w:rsidP="008A3482">
      <w:pPr>
        <w:pStyle w:val="Corpodetexto"/>
        <w:widowControl w:val="0"/>
        <w:numPr>
          <w:ilvl w:val="1"/>
          <w:numId w:val="26"/>
        </w:numPr>
        <w:spacing w:beforeLines="60" w:before="144" w:after="60" w:line="360" w:lineRule="auto"/>
        <w:jc w:val="both"/>
        <w:rPr>
          <w:rFonts w:eastAsia="MS Mincho" w:cs="Arial"/>
          <w:szCs w:val="24"/>
        </w:rPr>
      </w:pPr>
      <w:r w:rsidRPr="008A3482">
        <w:rPr>
          <w:rFonts w:cs="Arial"/>
        </w:rPr>
        <w:t xml:space="preserve">É responsabilidade da </w:t>
      </w:r>
      <w:r w:rsidR="00431857" w:rsidRPr="008A3482">
        <w:rPr>
          <w:rFonts w:cs="Arial"/>
        </w:rPr>
        <w:t>CONTRATADA</w:t>
      </w:r>
      <w:r w:rsidRPr="008A3482">
        <w:rPr>
          <w:rFonts w:cs="Arial"/>
        </w:rPr>
        <w:t xml:space="preserve"> o fornecimento de materiais necessários, bem como os serviços para execução da obra de reforma, modernização e revitalização da Praça Independência</w:t>
      </w:r>
      <w:r w:rsidR="008A3482">
        <w:rPr>
          <w:rFonts w:cs="Arial"/>
        </w:rPr>
        <w:t>.</w:t>
      </w:r>
    </w:p>
    <w:p w14:paraId="02FF7E23" w14:textId="77777777" w:rsidR="00146940" w:rsidRPr="00F33A49" w:rsidRDefault="00146940" w:rsidP="00F33A49">
      <w:pPr>
        <w:spacing w:line="360" w:lineRule="auto"/>
        <w:jc w:val="both"/>
        <w:rPr>
          <w:rFonts w:ascii="Arial" w:hAnsi="Arial" w:cs="Arial"/>
        </w:rPr>
      </w:pPr>
    </w:p>
    <w:p w14:paraId="5DC12D8B" w14:textId="662F78D9" w:rsidR="00297D9C" w:rsidRPr="007D7C5A" w:rsidRDefault="008A3482" w:rsidP="00297D9C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</w:rPr>
      </w:pPr>
      <w:r w:rsidRPr="007A4AA3">
        <w:rPr>
          <w:rFonts w:ascii="Arial" w:hAnsi="Arial" w:cs="Arial"/>
          <w:b/>
        </w:rPr>
        <w:t>DOS MATERIAIS NECESSÁRIOS:</w:t>
      </w:r>
    </w:p>
    <w:p w14:paraId="0AEB4EC2" w14:textId="77777777" w:rsidR="007D7C5A" w:rsidRDefault="007D7C5A" w:rsidP="00297D9C">
      <w:pPr>
        <w:spacing w:line="360" w:lineRule="auto"/>
        <w:jc w:val="both"/>
        <w:rPr>
          <w:rFonts w:ascii="Arial" w:hAnsi="Arial" w:cs="Arial"/>
        </w:rPr>
      </w:pPr>
    </w:p>
    <w:p w14:paraId="4D60E189" w14:textId="473D04BB" w:rsidR="00297D9C" w:rsidRDefault="007D7C5A" w:rsidP="00297D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 dos materiais a serem utilizados:</w:t>
      </w:r>
    </w:p>
    <w:p w14:paraId="142A9705" w14:textId="77777777" w:rsidR="000156E8" w:rsidRDefault="000156E8" w:rsidP="00297D9C">
      <w:pPr>
        <w:spacing w:line="360" w:lineRule="auto"/>
        <w:jc w:val="both"/>
        <w:rPr>
          <w:rFonts w:ascii="Arial" w:hAnsi="Arial" w:cs="Arial"/>
        </w:rPr>
      </w:pPr>
    </w:p>
    <w:p w14:paraId="722C8290" w14:textId="4EF795FE" w:rsidR="000156E8" w:rsidRPr="004F61FC" w:rsidRDefault="000156E8" w:rsidP="004F61FC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Poste de aço galvanizado.</w:t>
      </w:r>
    </w:p>
    <w:p w14:paraId="46C9947E" w14:textId="00258777" w:rsidR="000156E8" w:rsidRDefault="000156E8" w:rsidP="000156E8">
      <w:pPr>
        <w:spacing w:line="360" w:lineRule="auto"/>
        <w:jc w:val="both"/>
        <w:rPr>
          <w:rFonts w:ascii="Arial" w:hAnsi="Arial" w:cs="Arial"/>
        </w:rPr>
      </w:pPr>
      <w:r w:rsidRPr="000156E8">
        <w:rPr>
          <w:rFonts w:ascii="Arial" w:hAnsi="Arial" w:cs="Arial"/>
        </w:rPr>
        <w:t>O poste de iluminação deve</w:t>
      </w:r>
      <w:r>
        <w:rPr>
          <w:rFonts w:ascii="Arial" w:hAnsi="Arial" w:cs="Arial"/>
        </w:rPr>
        <w:t xml:space="preserve"> ser de aço galvanizado a fogo</w:t>
      </w:r>
      <w:r w:rsidRPr="000156E8">
        <w:rPr>
          <w:rFonts w:ascii="Arial" w:hAnsi="Arial" w:cs="Arial"/>
        </w:rPr>
        <w:t>, de seção circular, com solda longitudinal</w:t>
      </w:r>
      <w:r>
        <w:rPr>
          <w:rFonts w:ascii="Arial" w:hAnsi="Arial" w:cs="Arial"/>
        </w:rPr>
        <w:t xml:space="preserve"> e altura de 10 m.</w:t>
      </w:r>
    </w:p>
    <w:p w14:paraId="3ACA96A1" w14:textId="2AEF5A47" w:rsidR="000156E8" w:rsidRDefault="000156E8" w:rsidP="000156E8">
      <w:pPr>
        <w:spacing w:line="360" w:lineRule="auto"/>
        <w:jc w:val="both"/>
        <w:rPr>
          <w:rFonts w:ascii="Arial" w:hAnsi="Arial" w:cs="Arial"/>
        </w:rPr>
      </w:pPr>
      <w:r w:rsidRPr="000156E8">
        <w:rPr>
          <w:rFonts w:ascii="Arial" w:hAnsi="Arial" w:cs="Arial"/>
        </w:rPr>
        <w:t>A fixação do poste dev</w:t>
      </w:r>
      <w:r w:rsidR="004F61FC">
        <w:rPr>
          <w:rFonts w:ascii="Arial" w:hAnsi="Arial" w:cs="Arial"/>
        </w:rPr>
        <w:t>e ser do tipo engastado no solo.</w:t>
      </w:r>
    </w:p>
    <w:p w14:paraId="087EB655" w14:textId="77777777" w:rsidR="000156E8" w:rsidRPr="00297D9C" w:rsidRDefault="000156E8" w:rsidP="000156E8">
      <w:pPr>
        <w:spacing w:line="360" w:lineRule="auto"/>
        <w:jc w:val="both"/>
        <w:rPr>
          <w:rFonts w:ascii="Arial" w:hAnsi="Arial" w:cs="Arial"/>
        </w:rPr>
      </w:pPr>
    </w:p>
    <w:p w14:paraId="13FD1D24" w14:textId="41B3F886" w:rsidR="00146940" w:rsidRPr="007A4AA3" w:rsidRDefault="008F4D7D" w:rsidP="00850E31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7A4AA3">
        <w:rPr>
          <w:rFonts w:ascii="Arial" w:hAnsi="Arial" w:cs="Arial"/>
          <w:b/>
        </w:rPr>
        <w:t>Conduíte</w:t>
      </w:r>
      <w:proofErr w:type="spellEnd"/>
      <w:r w:rsidR="00146940" w:rsidRPr="007A4AA3">
        <w:rPr>
          <w:rFonts w:ascii="Arial" w:hAnsi="Arial" w:cs="Arial"/>
          <w:b/>
        </w:rPr>
        <w:t xml:space="preserve"> </w:t>
      </w:r>
    </w:p>
    <w:p w14:paraId="00390D45" w14:textId="77777777" w:rsidR="007D7C5A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053A73F" w14:textId="6144CF4E" w:rsidR="00F5605C" w:rsidRDefault="008F4D7D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 w:rsidRPr="00F33A49">
        <w:rPr>
          <w:rFonts w:ascii="Arial" w:hAnsi="Arial" w:cs="Arial"/>
        </w:rPr>
        <w:lastRenderedPageBreak/>
        <w:t>Eletroduto</w:t>
      </w:r>
      <w:proofErr w:type="spellEnd"/>
      <w:r w:rsidRPr="00F33A49">
        <w:rPr>
          <w:rFonts w:ascii="Arial" w:hAnsi="Arial" w:cs="Arial"/>
        </w:rPr>
        <w:t xml:space="preserve"> </w:t>
      </w:r>
      <w:r w:rsidR="00850E31">
        <w:rPr>
          <w:rFonts w:ascii="Arial" w:hAnsi="Arial" w:cs="Arial"/>
        </w:rPr>
        <w:t>rígido</w:t>
      </w:r>
      <w:r w:rsidR="008546C5">
        <w:rPr>
          <w:rFonts w:ascii="Arial" w:hAnsi="Arial" w:cs="Arial"/>
        </w:rPr>
        <w:t xml:space="preserve"> </w:t>
      </w:r>
      <w:proofErr w:type="spellStart"/>
      <w:r w:rsidR="00850E31">
        <w:rPr>
          <w:rFonts w:ascii="Arial" w:hAnsi="Arial" w:cs="Arial"/>
        </w:rPr>
        <w:t>roscável</w:t>
      </w:r>
      <w:proofErr w:type="spellEnd"/>
      <w:r w:rsidRPr="00F33A49">
        <w:rPr>
          <w:rFonts w:ascii="Arial" w:hAnsi="Arial" w:cs="Arial"/>
        </w:rPr>
        <w:t xml:space="preserve"> de PVC, que tem a função de alocar e proteger </w:t>
      </w:r>
      <w:r w:rsidR="0052086A">
        <w:rPr>
          <w:rFonts w:ascii="Arial" w:hAnsi="Arial" w:cs="Arial"/>
        </w:rPr>
        <w:t xml:space="preserve">de choques mecânicos </w:t>
      </w:r>
      <w:r w:rsidRPr="00F33A49">
        <w:rPr>
          <w:rFonts w:ascii="Arial" w:hAnsi="Arial" w:cs="Arial"/>
        </w:rPr>
        <w:t>os condutores elétricos</w:t>
      </w:r>
      <w:r w:rsidR="0052086A">
        <w:rPr>
          <w:rFonts w:ascii="Arial" w:hAnsi="Arial" w:cs="Arial"/>
        </w:rPr>
        <w:t>,</w:t>
      </w:r>
      <w:r w:rsidRPr="00F33A49">
        <w:rPr>
          <w:rFonts w:ascii="Arial" w:hAnsi="Arial" w:cs="Arial"/>
        </w:rPr>
        <w:t xml:space="preserve"> que conduzem a corrente elétrica para os elementos e componentes do sistema de iluminação pública. Seção circular </w:t>
      </w:r>
      <w:r w:rsidR="0052086A">
        <w:rPr>
          <w:rFonts w:ascii="Arial" w:hAnsi="Arial" w:cs="Arial"/>
        </w:rPr>
        <w:t xml:space="preserve">dos </w:t>
      </w:r>
      <w:proofErr w:type="spellStart"/>
      <w:r w:rsidR="0052086A">
        <w:rPr>
          <w:rFonts w:ascii="Arial" w:hAnsi="Arial" w:cs="Arial"/>
        </w:rPr>
        <w:t>eletrodutos</w:t>
      </w:r>
      <w:proofErr w:type="spellEnd"/>
      <w:r w:rsidR="0052086A">
        <w:rPr>
          <w:rFonts w:ascii="Arial" w:hAnsi="Arial" w:cs="Arial"/>
        </w:rPr>
        <w:t xml:space="preserve"> </w:t>
      </w:r>
      <w:r w:rsidR="00850E31">
        <w:rPr>
          <w:rFonts w:ascii="Arial" w:hAnsi="Arial" w:cs="Arial"/>
        </w:rPr>
        <w:t xml:space="preserve">de </w:t>
      </w:r>
      <w:proofErr w:type="gramStart"/>
      <w:r w:rsidR="00850E31">
        <w:rPr>
          <w:rFonts w:ascii="Arial" w:hAnsi="Arial" w:cs="Arial"/>
        </w:rPr>
        <w:t>2</w:t>
      </w:r>
      <w:proofErr w:type="gramEnd"/>
      <w:r w:rsidR="00167DD9">
        <w:rPr>
          <w:rFonts w:ascii="Arial" w:hAnsi="Arial" w:cs="Arial"/>
        </w:rPr>
        <w:t>” (</w:t>
      </w:r>
      <w:r w:rsidR="00850E31">
        <w:rPr>
          <w:rFonts w:ascii="Arial" w:hAnsi="Arial" w:cs="Arial"/>
        </w:rPr>
        <w:t>duas</w:t>
      </w:r>
      <w:r w:rsidR="00167DD9">
        <w:rPr>
          <w:rFonts w:ascii="Arial" w:hAnsi="Arial" w:cs="Arial"/>
        </w:rPr>
        <w:t xml:space="preserve"> polegada</w:t>
      </w:r>
      <w:r w:rsidR="00850E31">
        <w:rPr>
          <w:rFonts w:ascii="Arial" w:hAnsi="Arial" w:cs="Arial"/>
        </w:rPr>
        <w:t>s</w:t>
      </w:r>
      <w:r w:rsidR="00167DD9">
        <w:rPr>
          <w:rFonts w:ascii="Arial" w:hAnsi="Arial" w:cs="Arial"/>
        </w:rPr>
        <w:t>). Devem estar de acordo com as normas técnicas vigente da ASSOCIAÇÃO BRASILEIRA DE NORMAS TÉCNICAS (ABNT</w:t>
      </w:r>
      <w:r w:rsidR="00574243" w:rsidRPr="00574243">
        <w:rPr>
          <w:rFonts w:ascii="Arial" w:hAnsi="Arial" w:cs="Arial"/>
        </w:rPr>
        <w:t>)</w:t>
      </w:r>
      <w:r w:rsidR="00574243">
        <w:rPr>
          <w:rFonts w:ascii="Arial" w:hAnsi="Arial" w:cs="Arial"/>
        </w:rPr>
        <w:t>,</w:t>
      </w:r>
      <w:r w:rsidR="00574243" w:rsidRPr="00574243">
        <w:rPr>
          <w:rFonts w:ascii="Arial" w:hAnsi="Arial" w:cs="Arial"/>
        </w:rPr>
        <w:t xml:space="preserve"> ou ISO (</w:t>
      </w:r>
      <w:proofErr w:type="spellStart"/>
      <w:r w:rsidR="00574243" w:rsidRPr="00574243">
        <w:rPr>
          <w:rFonts w:ascii="Arial" w:hAnsi="Arial" w:cs="Arial"/>
          <w:i/>
        </w:rPr>
        <w:t>International</w:t>
      </w:r>
      <w:proofErr w:type="spellEnd"/>
      <w:r w:rsidR="00574243" w:rsidRPr="00574243">
        <w:rPr>
          <w:rFonts w:ascii="Arial" w:hAnsi="Arial" w:cs="Arial"/>
          <w:i/>
        </w:rPr>
        <w:t xml:space="preserve"> </w:t>
      </w:r>
      <w:proofErr w:type="spellStart"/>
      <w:r w:rsidR="00574243" w:rsidRPr="00574243">
        <w:rPr>
          <w:rFonts w:ascii="Arial" w:hAnsi="Arial" w:cs="Arial"/>
          <w:i/>
        </w:rPr>
        <w:t>Organization</w:t>
      </w:r>
      <w:proofErr w:type="spellEnd"/>
      <w:r w:rsidR="00574243" w:rsidRPr="00574243">
        <w:rPr>
          <w:rFonts w:ascii="Arial" w:hAnsi="Arial" w:cs="Arial"/>
          <w:i/>
        </w:rPr>
        <w:t xml:space="preserve"> for </w:t>
      </w:r>
      <w:proofErr w:type="spellStart"/>
      <w:r w:rsidR="00574243" w:rsidRPr="00574243">
        <w:rPr>
          <w:rFonts w:ascii="Arial" w:hAnsi="Arial" w:cs="Arial"/>
          <w:i/>
        </w:rPr>
        <w:t>Standardization</w:t>
      </w:r>
      <w:proofErr w:type="spellEnd"/>
      <w:r w:rsidR="00574243" w:rsidRPr="00574243">
        <w:rPr>
          <w:rFonts w:ascii="Arial" w:hAnsi="Arial" w:cs="Arial"/>
          <w:shd w:val="clear" w:color="auto" w:fill="FFFFFF"/>
        </w:rPr>
        <w:t xml:space="preserve">) quando não </w:t>
      </w:r>
      <w:r w:rsidR="00245639">
        <w:rPr>
          <w:rFonts w:ascii="Arial" w:hAnsi="Arial" w:cs="Arial"/>
          <w:shd w:val="clear" w:color="auto" w:fill="FFFFFF"/>
        </w:rPr>
        <w:t>houver</w:t>
      </w:r>
      <w:r w:rsidR="00245639">
        <w:rPr>
          <w:rFonts w:ascii="Arial" w:hAnsi="Arial" w:cs="Arial"/>
        </w:rPr>
        <w:t xml:space="preserve"> </w:t>
      </w:r>
      <w:r w:rsidR="00574243" w:rsidRPr="00574243">
        <w:rPr>
          <w:rFonts w:ascii="Arial" w:hAnsi="Arial" w:cs="Arial"/>
          <w:shd w:val="clear" w:color="auto" w:fill="FFFFFF"/>
        </w:rPr>
        <w:t>norma ABNT</w:t>
      </w:r>
      <w:r w:rsidR="00245639">
        <w:rPr>
          <w:rFonts w:ascii="Arial" w:hAnsi="Arial" w:cs="Arial"/>
          <w:shd w:val="clear" w:color="auto" w:fill="FFFFFF"/>
        </w:rPr>
        <w:t xml:space="preserve">, </w:t>
      </w:r>
      <w:r w:rsidR="00167DD9">
        <w:rPr>
          <w:rFonts w:ascii="Arial" w:hAnsi="Arial" w:cs="Arial"/>
        </w:rPr>
        <w:t>assim como devem proceder de fabricantes certificados pelo Instituo Nacional de Metrologia, Qualidade e Tecnologia (Inmetro).</w:t>
      </w:r>
    </w:p>
    <w:p w14:paraId="5D7190E2" w14:textId="77777777" w:rsidR="007D7C5A" w:rsidRPr="00F33A49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4440C6E" w14:textId="639D9BCB" w:rsidR="00E66BFA" w:rsidRPr="007A4AA3" w:rsidRDefault="00146940" w:rsidP="00B40004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 w:rsidRPr="007A4AA3">
        <w:rPr>
          <w:rFonts w:ascii="Arial" w:hAnsi="Arial" w:cs="Arial"/>
          <w:b/>
        </w:rPr>
        <w:t>Chave de comando de 60 A</w:t>
      </w:r>
      <w:r w:rsidR="004F61FC">
        <w:rPr>
          <w:rFonts w:ascii="Arial" w:hAnsi="Arial" w:cs="Arial"/>
          <w:b/>
        </w:rPr>
        <w:t xml:space="preserve"> (Centro de medição e comando)</w:t>
      </w:r>
    </w:p>
    <w:p w14:paraId="27BECAAA" w14:textId="77777777" w:rsidR="007D7C5A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9DAB35" w14:textId="15B66891" w:rsidR="00E66BFA" w:rsidRDefault="008F4D7D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Dispositivo eletromagnético de comando com disjuntor de 60 A acoplado. Tem função de acionar os conjuntos de iluminação e proteger o</w:t>
      </w:r>
      <w:r w:rsidR="00C50FA6">
        <w:rPr>
          <w:rFonts w:ascii="Arial" w:hAnsi="Arial" w:cs="Arial"/>
        </w:rPr>
        <w:t>s</w:t>
      </w:r>
      <w:r w:rsidRPr="00F33A49">
        <w:rPr>
          <w:rFonts w:ascii="Arial" w:hAnsi="Arial" w:cs="Arial"/>
        </w:rPr>
        <w:t xml:space="preserve"> circuitos de alimentação.</w:t>
      </w:r>
      <w:r w:rsidR="00167DD9">
        <w:rPr>
          <w:rFonts w:ascii="Arial" w:hAnsi="Arial" w:cs="Arial"/>
        </w:rPr>
        <w:t xml:space="preserve"> Devem estar de acordo com as normas técnicas vigente da ASSOCIAÇÃO BRASILEIRA DE NORMAS TÉCNICAS (ABNT</w:t>
      </w:r>
      <w:r w:rsidR="00574243" w:rsidRPr="00574243">
        <w:rPr>
          <w:rFonts w:ascii="Arial" w:hAnsi="Arial" w:cs="Arial"/>
        </w:rPr>
        <w:t>)</w:t>
      </w:r>
      <w:r w:rsidR="00574243">
        <w:rPr>
          <w:rFonts w:ascii="Arial" w:hAnsi="Arial" w:cs="Arial"/>
        </w:rPr>
        <w:t>,</w:t>
      </w:r>
      <w:r w:rsidR="00574243" w:rsidRPr="00574243">
        <w:rPr>
          <w:rFonts w:ascii="Arial" w:hAnsi="Arial" w:cs="Arial"/>
        </w:rPr>
        <w:t xml:space="preserve"> ou ISO (</w:t>
      </w:r>
      <w:proofErr w:type="spellStart"/>
      <w:r w:rsidR="00574243" w:rsidRPr="00574243">
        <w:rPr>
          <w:rFonts w:ascii="Arial" w:hAnsi="Arial" w:cs="Arial"/>
          <w:i/>
        </w:rPr>
        <w:t>International</w:t>
      </w:r>
      <w:proofErr w:type="spellEnd"/>
      <w:r w:rsidR="00574243" w:rsidRPr="00574243">
        <w:rPr>
          <w:rFonts w:ascii="Arial" w:hAnsi="Arial" w:cs="Arial"/>
          <w:i/>
        </w:rPr>
        <w:t xml:space="preserve"> </w:t>
      </w:r>
      <w:proofErr w:type="spellStart"/>
      <w:r w:rsidR="00574243" w:rsidRPr="00574243">
        <w:rPr>
          <w:rFonts w:ascii="Arial" w:hAnsi="Arial" w:cs="Arial"/>
          <w:i/>
        </w:rPr>
        <w:t>Organization</w:t>
      </w:r>
      <w:proofErr w:type="spellEnd"/>
      <w:r w:rsidR="00574243" w:rsidRPr="00574243">
        <w:rPr>
          <w:rFonts w:ascii="Arial" w:hAnsi="Arial" w:cs="Arial"/>
          <w:i/>
        </w:rPr>
        <w:t xml:space="preserve"> for </w:t>
      </w:r>
      <w:proofErr w:type="spellStart"/>
      <w:r w:rsidR="00574243" w:rsidRPr="00574243">
        <w:rPr>
          <w:rFonts w:ascii="Arial" w:hAnsi="Arial" w:cs="Arial"/>
          <w:i/>
        </w:rPr>
        <w:t>Standardization</w:t>
      </w:r>
      <w:proofErr w:type="spellEnd"/>
      <w:r w:rsidR="00574243" w:rsidRPr="00574243">
        <w:rPr>
          <w:rFonts w:ascii="Arial" w:hAnsi="Arial" w:cs="Arial"/>
          <w:shd w:val="clear" w:color="auto" w:fill="FFFFFF"/>
        </w:rPr>
        <w:t xml:space="preserve">) quando não </w:t>
      </w:r>
      <w:r w:rsidR="00245639">
        <w:rPr>
          <w:rFonts w:ascii="Arial" w:hAnsi="Arial" w:cs="Arial"/>
          <w:shd w:val="clear" w:color="auto" w:fill="FFFFFF"/>
        </w:rPr>
        <w:t>houver</w:t>
      </w:r>
      <w:r w:rsidR="00574243" w:rsidRPr="00574243">
        <w:rPr>
          <w:rFonts w:ascii="Arial" w:hAnsi="Arial" w:cs="Arial"/>
          <w:shd w:val="clear" w:color="auto" w:fill="FFFFFF"/>
        </w:rPr>
        <w:t xml:space="preserve"> norma ABNT</w:t>
      </w:r>
      <w:r w:rsidR="00245639">
        <w:rPr>
          <w:rFonts w:ascii="Arial" w:hAnsi="Arial" w:cs="Arial"/>
          <w:shd w:val="clear" w:color="auto" w:fill="FFFFFF"/>
        </w:rPr>
        <w:t xml:space="preserve">, </w:t>
      </w:r>
      <w:r w:rsidR="00167DD9">
        <w:rPr>
          <w:rFonts w:ascii="Arial" w:hAnsi="Arial" w:cs="Arial"/>
        </w:rPr>
        <w:t>assim como devem proceder de fabricantes certificados pelo Instituo Nacional de Metrologia, Qualidade e Tecnologia (Inmetro).</w:t>
      </w:r>
    </w:p>
    <w:p w14:paraId="702DBEB0" w14:textId="77777777" w:rsidR="00C50FA6" w:rsidRPr="00F33A49" w:rsidRDefault="00C50FA6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8BDE287" w14:textId="77777777" w:rsidR="00146940" w:rsidRPr="007A4AA3" w:rsidRDefault="00146940" w:rsidP="00B40004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 w:rsidRPr="007A4AA3">
        <w:rPr>
          <w:rFonts w:ascii="Arial" w:hAnsi="Arial" w:cs="Arial"/>
          <w:b/>
        </w:rPr>
        <w:t>Rele Fotoelétrico</w:t>
      </w:r>
    </w:p>
    <w:p w14:paraId="68D00E02" w14:textId="77777777" w:rsidR="007D7C5A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7A81975" w14:textId="14849C1F" w:rsidR="00E66BFA" w:rsidRDefault="00E66BF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Equipamento de acionamento (liga e desliga) de cargas elétricas, mediante reação à incidência de fluxo luminoso. </w:t>
      </w:r>
      <w:r w:rsidR="00245639">
        <w:rPr>
          <w:rFonts w:ascii="Arial" w:hAnsi="Arial" w:cs="Arial"/>
        </w:rPr>
        <w:t>Carga máxima de 1000 W</w:t>
      </w:r>
      <w:r w:rsidR="00167DD9">
        <w:rPr>
          <w:rFonts w:ascii="Arial" w:hAnsi="Arial" w:cs="Arial"/>
        </w:rPr>
        <w:t xml:space="preserve">. </w:t>
      </w:r>
      <w:r w:rsidR="00EE2450">
        <w:rPr>
          <w:rFonts w:ascii="Arial" w:hAnsi="Arial" w:cs="Arial"/>
        </w:rPr>
        <w:t>Deverá ser instalado</w:t>
      </w:r>
      <w:r w:rsidR="00297D9C">
        <w:rPr>
          <w:rFonts w:ascii="Arial" w:hAnsi="Arial" w:cs="Arial"/>
        </w:rPr>
        <w:t xml:space="preserve"> UM relê fotovoltaico por circuito de instalação dos pontos de iluminação. </w:t>
      </w:r>
      <w:r w:rsidR="00167DD9">
        <w:rPr>
          <w:rFonts w:ascii="Arial" w:hAnsi="Arial" w:cs="Arial"/>
        </w:rPr>
        <w:t>Devem estar de acordo com as normas técnicas vigente</w:t>
      </w:r>
      <w:r w:rsidR="00EE2450">
        <w:rPr>
          <w:rFonts w:ascii="Arial" w:hAnsi="Arial" w:cs="Arial"/>
        </w:rPr>
        <w:t>s</w:t>
      </w:r>
      <w:r w:rsidR="00167DD9">
        <w:rPr>
          <w:rFonts w:ascii="Arial" w:hAnsi="Arial" w:cs="Arial"/>
        </w:rPr>
        <w:t xml:space="preserve"> da ASSOCIAÇÃO BRASILEIRA DE NORMAS TÉCNICAS (ABNT</w:t>
      </w:r>
      <w:r w:rsidR="00574243" w:rsidRPr="00574243">
        <w:rPr>
          <w:rFonts w:ascii="Arial" w:hAnsi="Arial" w:cs="Arial"/>
        </w:rPr>
        <w:t>)</w:t>
      </w:r>
      <w:r w:rsidR="00574243">
        <w:rPr>
          <w:rFonts w:ascii="Arial" w:hAnsi="Arial" w:cs="Arial"/>
        </w:rPr>
        <w:t>,</w:t>
      </w:r>
      <w:r w:rsidR="00574243" w:rsidRPr="00574243">
        <w:rPr>
          <w:rFonts w:ascii="Arial" w:hAnsi="Arial" w:cs="Arial"/>
        </w:rPr>
        <w:t xml:space="preserve"> ou ISO (</w:t>
      </w:r>
      <w:proofErr w:type="spellStart"/>
      <w:r w:rsidR="00574243" w:rsidRPr="00574243">
        <w:rPr>
          <w:rFonts w:ascii="Arial" w:hAnsi="Arial" w:cs="Arial"/>
          <w:i/>
        </w:rPr>
        <w:t>International</w:t>
      </w:r>
      <w:proofErr w:type="spellEnd"/>
      <w:r w:rsidR="00574243" w:rsidRPr="00574243">
        <w:rPr>
          <w:rFonts w:ascii="Arial" w:hAnsi="Arial" w:cs="Arial"/>
          <w:i/>
        </w:rPr>
        <w:t xml:space="preserve"> </w:t>
      </w:r>
      <w:proofErr w:type="spellStart"/>
      <w:r w:rsidR="00574243" w:rsidRPr="00574243">
        <w:rPr>
          <w:rFonts w:ascii="Arial" w:hAnsi="Arial" w:cs="Arial"/>
          <w:i/>
        </w:rPr>
        <w:t>Organization</w:t>
      </w:r>
      <w:proofErr w:type="spellEnd"/>
      <w:r w:rsidR="00574243" w:rsidRPr="00574243">
        <w:rPr>
          <w:rFonts w:ascii="Arial" w:hAnsi="Arial" w:cs="Arial"/>
          <w:i/>
        </w:rPr>
        <w:t xml:space="preserve"> for </w:t>
      </w:r>
      <w:proofErr w:type="spellStart"/>
      <w:r w:rsidR="00574243" w:rsidRPr="00574243">
        <w:rPr>
          <w:rFonts w:ascii="Arial" w:hAnsi="Arial" w:cs="Arial"/>
          <w:i/>
        </w:rPr>
        <w:t>Standardization</w:t>
      </w:r>
      <w:proofErr w:type="spellEnd"/>
      <w:r w:rsidR="00574243" w:rsidRPr="00574243">
        <w:rPr>
          <w:rFonts w:ascii="Arial" w:hAnsi="Arial" w:cs="Arial"/>
          <w:shd w:val="clear" w:color="auto" w:fill="FFFFFF"/>
        </w:rPr>
        <w:t xml:space="preserve">) quando não </w:t>
      </w:r>
      <w:r w:rsidR="00245639">
        <w:rPr>
          <w:rFonts w:ascii="Arial" w:hAnsi="Arial" w:cs="Arial"/>
          <w:shd w:val="clear" w:color="auto" w:fill="FFFFFF"/>
        </w:rPr>
        <w:t>houver</w:t>
      </w:r>
      <w:r w:rsidR="00574243" w:rsidRPr="00574243">
        <w:rPr>
          <w:rFonts w:ascii="Arial" w:hAnsi="Arial" w:cs="Arial"/>
          <w:shd w:val="clear" w:color="auto" w:fill="FFFFFF"/>
        </w:rPr>
        <w:t xml:space="preserve"> norma ABNT</w:t>
      </w:r>
      <w:r w:rsidR="00245639">
        <w:rPr>
          <w:rFonts w:ascii="Arial" w:hAnsi="Arial" w:cs="Arial"/>
          <w:shd w:val="clear" w:color="auto" w:fill="FFFFFF"/>
        </w:rPr>
        <w:t xml:space="preserve">, </w:t>
      </w:r>
      <w:r w:rsidR="00167DD9">
        <w:rPr>
          <w:rFonts w:ascii="Arial" w:hAnsi="Arial" w:cs="Arial"/>
        </w:rPr>
        <w:t>assim como devem proceder de fabricantes certificados pelo Instituo Nacional de Metrologia, Qualidade e Tecnologia (Inmetro).</w:t>
      </w:r>
      <w:r w:rsidR="00297D9C">
        <w:rPr>
          <w:rFonts w:ascii="Arial" w:hAnsi="Arial" w:cs="Arial"/>
        </w:rPr>
        <w:t xml:space="preserve"> </w:t>
      </w:r>
    </w:p>
    <w:p w14:paraId="11D65028" w14:textId="77777777" w:rsidR="00C50FA6" w:rsidRPr="00F33A49" w:rsidRDefault="00C50FA6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6E54AC3" w14:textId="5C642294" w:rsidR="00146940" w:rsidRPr="007A4AA3" w:rsidRDefault="00146940" w:rsidP="00B40004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 w:rsidRPr="007A4AA3">
        <w:rPr>
          <w:rFonts w:ascii="Arial" w:hAnsi="Arial" w:cs="Arial"/>
          <w:b/>
        </w:rPr>
        <w:t xml:space="preserve">Cabo de cobre </w:t>
      </w:r>
      <w:proofErr w:type="gramStart"/>
      <w:r w:rsidR="00C50FA6">
        <w:rPr>
          <w:rFonts w:ascii="Arial" w:hAnsi="Arial" w:cs="Arial"/>
          <w:b/>
        </w:rPr>
        <w:t>2</w:t>
      </w:r>
      <w:r w:rsidRPr="007A4AA3">
        <w:rPr>
          <w:rFonts w:ascii="Arial" w:hAnsi="Arial" w:cs="Arial"/>
          <w:b/>
        </w:rPr>
        <w:t>x</w:t>
      </w:r>
      <w:r w:rsidR="00C50FA6">
        <w:rPr>
          <w:rFonts w:ascii="Arial" w:hAnsi="Arial" w:cs="Arial"/>
          <w:b/>
        </w:rPr>
        <w:t>2,</w:t>
      </w:r>
      <w:proofErr w:type="gramEnd"/>
      <w:r w:rsidR="00C50FA6">
        <w:rPr>
          <w:rFonts w:ascii="Arial" w:hAnsi="Arial" w:cs="Arial"/>
          <w:b/>
        </w:rPr>
        <w:t>5</w:t>
      </w:r>
      <w:r w:rsidRPr="007A4AA3">
        <w:rPr>
          <w:rFonts w:ascii="Arial" w:hAnsi="Arial" w:cs="Arial"/>
          <w:b/>
        </w:rPr>
        <w:t>mm</w:t>
      </w:r>
      <w:r w:rsidR="00F64C2C" w:rsidRPr="00A07BC8">
        <w:rPr>
          <w:rFonts w:ascii="Arial" w:hAnsi="Arial" w:cs="Arial"/>
          <w:b/>
          <w:vertAlign w:val="superscript"/>
        </w:rPr>
        <w:t>2</w:t>
      </w:r>
    </w:p>
    <w:p w14:paraId="10B64FC0" w14:textId="77777777" w:rsidR="007D7C5A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571E997" w14:textId="402C7CFD" w:rsidR="00E66BFA" w:rsidRDefault="00E66BF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Cabo com </w:t>
      </w:r>
      <w:r w:rsidR="00C50FA6">
        <w:rPr>
          <w:rFonts w:ascii="Arial" w:hAnsi="Arial" w:cs="Arial"/>
        </w:rPr>
        <w:t>dois</w:t>
      </w:r>
      <w:r w:rsidRPr="00F33A49">
        <w:rPr>
          <w:rFonts w:ascii="Arial" w:hAnsi="Arial" w:cs="Arial"/>
        </w:rPr>
        <w:t xml:space="preserve"> condutores de cobre (isolados uns dos outros), com seção circular de </w:t>
      </w:r>
      <w:r w:rsidR="00C50FA6">
        <w:rPr>
          <w:rFonts w:ascii="Arial" w:hAnsi="Arial" w:cs="Arial"/>
        </w:rPr>
        <w:t>2,5</w:t>
      </w:r>
      <w:r w:rsidRPr="00F33A49">
        <w:rPr>
          <w:rFonts w:ascii="Arial" w:hAnsi="Arial" w:cs="Arial"/>
        </w:rPr>
        <w:t xml:space="preserve"> mm2 cada, embutidos sob a mesma camada isolante. </w:t>
      </w:r>
      <w:r w:rsidR="0052086A">
        <w:rPr>
          <w:rFonts w:ascii="Arial" w:hAnsi="Arial" w:cs="Arial"/>
        </w:rPr>
        <w:t xml:space="preserve">A isolação dos cabos e condutores </w:t>
      </w:r>
      <w:proofErr w:type="gramStart"/>
      <w:r w:rsidR="0052086A">
        <w:rPr>
          <w:rFonts w:ascii="Arial" w:hAnsi="Arial" w:cs="Arial"/>
        </w:rPr>
        <w:t>podem ser</w:t>
      </w:r>
      <w:proofErr w:type="gramEnd"/>
      <w:r w:rsidR="0052086A">
        <w:rPr>
          <w:rFonts w:ascii="Arial" w:hAnsi="Arial" w:cs="Arial"/>
        </w:rPr>
        <w:t xml:space="preserve"> do</w:t>
      </w:r>
      <w:r w:rsidR="00D216BC">
        <w:rPr>
          <w:rFonts w:ascii="Arial" w:hAnsi="Arial" w:cs="Arial"/>
        </w:rPr>
        <w:t>s</w:t>
      </w:r>
      <w:r w:rsidR="0052086A">
        <w:rPr>
          <w:rFonts w:ascii="Arial" w:hAnsi="Arial" w:cs="Arial"/>
        </w:rPr>
        <w:t xml:space="preserve"> tipo</w:t>
      </w:r>
      <w:r w:rsidR="00D216BC">
        <w:rPr>
          <w:rFonts w:ascii="Arial" w:hAnsi="Arial" w:cs="Arial"/>
        </w:rPr>
        <w:t>s</w:t>
      </w:r>
      <w:r w:rsidR="0052086A">
        <w:rPr>
          <w:rFonts w:ascii="Arial" w:hAnsi="Arial" w:cs="Arial"/>
        </w:rPr>
        <w:t xml:space="preserve"> PV</w:t>
      </w:r>
      <w:r w:rsidR="00D216BC">
        <w:rPr>
          <w:rFonts w:ascii="Arial" w:hAnsi="Arial" w:cs="Arial"/>
        </w:rPr>
        <w:t>C</w:t>
      </w:r>
      <w:r w:rsidR="0052086A">
        <w:rPr>
          <w:rFonts w:ascii="Arial" w:hAnsi="Arial" w:cs="Arial"/>
        </w:rPr>
        <w:t xml:space="preserve">, LSHF/A, </w:t>
      </w:r>
      <w:r w:rsidR="00D216BC">
        <w:rPr>
          <w:rFonts w:ascii="Arial" w:hAnsi="Arial" w:cs="Arial"/>
        </w:rPr>
        <w:t>EPR, HEPR e/ou</w:t>
      </w:r>
      <w:r w:rsidR="0052086A">
        <w:rPr>
          <w:rFonts w:ascii="Arial" w:hAnsi="Arial" w:cs="Arial"/>
        </w:rPr>
        <w:t xml:space="preserve"> XLPE. Devem estar de acordo com </w:t>
      </w:r>
      <w:r w:rsidR="0052086A">
        <w:rPr>
          <w:rFonts w:ascii="Arial" w:hAnsi="Arial" w:cs="Arial"/>
        </w:rPr>
        <w:lastRenderedPageBreak/>
        <w:t>as normas técnicas vigente da ASSOCIAÇÃO BRASILEIRA DE NORMAS TÉCNICAS (ABNT</w:t>
      </w:r>
      <w:r w:rsidR="00574243" w:rsidRPr="00574243">
        <w:rPr>
          <w:rFonts w:ascii="Arial" w:hAnsi="Arial" w:cs="Arial"/>
        </w:rPr>
        <w:t>)</w:t>
      </w:r>
      <w:r w:rsidR="00574243">
        <w:rPr>
          <w:rFonts w:ascii="Arial" w:hAnsi="Arial" w:cs="Arial"/>
        </w:rPr>
        <w:t>,</w:t>
      </w:r>
      <w:r w:rsidR="00574243" w:rsidRPr="00574243">
        <w:rPr>
          <w:rFonts w:ascii="Arial" w:hAnsi="Arial" w:cs="Arial"/>
        </w:rPr>
        <w:t xml:space="preserve"> ou ISO (</w:t>
      </w:r>
      <w:proofErr w:type="spellStart"/>
      <w:r w:rsidR="00574243" w:rsidRPr="00574243">
        <w:rPr>
          <w:rFonts w:ascii="Arial" w:hAnsi="Arial" w:cs="Arial"/>
          <w:i/>
        </w:rPr>
        <w:t>International</w:t>
      </w:r>
      <w:proofErr w:type="spellEnd"/>
      <w:r w:rsidR="00574243" w:rsidRPr="00574243">
        <w:rPr>
          <w:rFonts w:ascii="Arial" w:hAnsi="Arial" w:cs="Arial"/>
          <w:i/>
        </w:rPr>
        <w:t xml:space="preserve"> </w:t>
      </w:r>
      <w:proofErr w:type="spellStart"/>
      <w:r w:rsidR="00574243" w:rsidRPr="00574243">
        <w:rPr>
          <w:rFonts w:ascii="Arial" w:hAnsi="Arial" w:cs="Arial"/>
          <w:i/>
        </w:rPr>
        <w:t>Organization</w:t>
      </w:r>
      <w:proofErr w:type="spellEnd"/>
      <w:r w:rsidR="00574243" w:rsidRPr="00574243">
        <w:rPr>
          <w:rFonts w:ascii="Arial" w:hAnsi="Arial" w:cs="Arial"/>
          <w:i/>
        </w:rPr>
        <w:t xml:space="preserve"> for </w:t>
      </w:r>
      <w:proofErr w:type="spellStart"/>
      <w:r w:rsidR="00574243" w:rsidRPr="00574243">
        <w:rPr>
          <w:rFonts w:ascii="Arial" w:hAnsi="Arial" w:cs="Arial"/>
          <w:i/>
        </w:rPr>
        <w:t>Standardization</w:t>
      </w:r>
      <w:proofErr w:type="spellEnd"/>
      <w:r w:rsidR="00574243" w:rsidRPr="00574243">
        <w:rPr>
          <w:rFonts w:ascii="Arial" w:hAnsi="Arial" w:cs="Arial"/>
          <w:shd w:val="clear" w:color="auto" w:fill="FFFFFF"/>
        </w:rPr>
        <w:t xml:space="preserve">) quando não </w:t>
      </w:r>
      <w:r w:rsidR="00245639">
        <w:rPr>
          <w:rFonts w:ascii="Arial" w:hAnsi="Arial" w:cs="Arial"/>
          <w:shd w:val="clear" w:color="auto" w:fill="FFFFFF"/>
        </w:rPr>
        <w:t>houver</w:t>
      </w:r>
      <w:r w:rsidR="00574243" w:rsidRPr="00574243">
        <w:rPr>
          <w:rFonts w:ascii="Arial" w:hAnsi="Arial" w:cs="Arial"/>
          <w:shd w:val="clear" w:color="auto" w:fill="FFFFFF"/>
        </w:rPr>
        <w:t xml:space="preserve"> norma ABNT</w:t>
      </w:r>
      <w:r w:rsidR="003D2B71">
        <w:rPr>
          <w:rFonts w:ascii="Arial" w:hAnsi="Arial" w:cs="Arial"/>
          <w:shd w:val="clear" w:color="auto" w:fill="FFFFFF"/>
        </w:rPr>
        <w:t xml:space="preserve">, </w:t>
      </w:r>
      <w:r w:rsidR="00167DD9">
        <w:rPr>
          <w:rFonts w:ascii="Arial" w:hAnsi="Arial" w:cs="Arial"/>
        </w:rPr>
        <w:t>assim como devem proceder de fabricantes certificados pelo Instituo Nacional de Metrologia, Qualidade e Tecnologia (Inmetro).</w:t>
      </w:r>
    </w:p>
    <w:p w14:paraId="07DF4B50" w14:textId="77777777" w:rsidR="00850E31" w:rsidRDefault="00850E31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D1E373E" w14:textId="77777777" w:rsidR="007D7C5A" w:rsidRPr="00F33A49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E1B1C06" w14:textId="4C76A655" w:rsidR="00146940" w:rsidRDefault="00C50FA6" w:rsidP="00B40004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Cabo de cobre 16</w:t>
      </w:r>
      <w:r w:rsidR="00146940" w:rsidRPr="007A4AA3">
        <w:rPr>
          <w:rFonts w:ascii="Arial" w:hAnsi="Arial" w:cs="Arial"/>
          <w:b/>
        </w:rPr>
        <w:t>mm</w:t>
      </w:r>
      <w:r w:rsidR="00F64C2C" w:rsidRPr="00A07BC8">
        <w:rPr>
          <w:rFonts w:ascii="Arial" w:hAnsi="Arial" w:cs="Arial"/>
          <w:b/>
          <w:vertAlign w:val="superscript"/>
        </w:rPr>
        <w:t>2</w:t>
      </w:r>
    </w:p>
    <w:p w14:paraId="4B3A0BBB" w14:textId="77777777" w:rsidR="007D7C5A" w:rsidRDefault="007D7C5A" w:rsidP="00A07B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D752BB" w14:textId="77777777" w:rsidR="00A07BC8" w:rsidRPr="00A07BC8" w:rsidRDefault="00A07BC8" w:rsidP="00A07B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07BC8">
        <w:rPr>
          <w:rFonts w:ascii="Arial" w:hAnsi="Arial" w:cs="Arial"/>
        </w:rPr>
        <w:t>Cabo de cobre com seção circular de 16 mm2</w:t>
      </w:r>
      <w:r w:rsidRPr="00A07BC8">
        <w:rPr>
          <w:rFonts w:ascii="Arial" w:hAnsi="Arial" w:cs="Arial"/>
          <w:b/>
        </w:rPr>
        <w:t xml:space="preserve"> </w:t>
      </w:r>
      <w:r w:rsidRPr="00A07BC8">
        <w:rPr>
          <w:rFonts w:ascii="Arial" w:hAnsi="Arial" w:cs="Arial"/>
        </w:rPr>
        <w:t>cada, embutidos sob a mesma camada isolante.</w:t>
      </w:r>
      <w:r w:rsidRPr="00A07BC8">
        <w:rPr>
          <w:rFonts w:ascii="Arial" w:hAnsi="Arial" w:cs="Arial"/>
          <w:b/>
        </w:rPr>
        <w:t xml:space="preserve"> </w:t>
      </w:r>
      <w:r w:rsidRPr="00A07BC8">
        <w:rPr>
          <w:rFonts w:ascii="Arial" w:hAnsi="Arial" w:cs="Arial"/>
        </w:rPr>
        <w:t xml:space="preserve">A isolação dos cabos e condutores </w:t>
      </w:r>
      <w:proofErr w:type="gramStart"/>
      <w:r w:rsidRPr="00A07BC8">
        <w:rPr>
          <w:rFonts w:ascii="Arial" w:hAnsi="Arial" w:cs="Arial"/>
        </w:rPr>
        <w:t>podem ser</w:t>
      </w:r>
      <w:proofErr w:type="gramEnd"/>
      <w:r w:rsidRPr="00A07BC8">
        <w:rPr>
          <w:rFonts w:ascii="Arial" w:hAnsi="Arial" w:cs="Arial"/>
        </w:rPr>
        <w:t xml:space="preserve"> dos tipos PVC, LSHF/A, EPR, HEPR e/ou XLPE. Devem estar de acordo com as normas técnicas vigente da ASSOCIAÇÃO BRASILEIRA DE NORMAS TÉCNICAS (ABNT), ou ISO (</w:t>
      </w:r>
      <w:proofErr w:type="spellStart"/>
      <w:r w:rsidRPr="00A07BC8">
        <w:rPr>
          <w:rFonts w:ascii="Arial" w:hAnsi="Arial" w:cs="Arial"/>
          <w:i/>
        </w:rPr>
        <w:t>International</w:t>
      </w:r>
      <w:proofErr w:type="spellEnd"/>
      <w:r w:rsidRPr="00A07BC8">
        <w:rPr>
          <w:rFonts w:ascii="Arial" w:hAnsi="Arial" w:cs="Arial"/>
          <w:i/>
        </w:rPr>
        <w:t xml:space="preserve"> </w:t>
      </w:r>
      <w:proofErr w:type="spellStart"/>
      <w:r w:rsidRPr="00A07BC8">
        <w:rPr>
          <w:rFonts w:ascii="Arial" w:hAnsi="Arial" w:cs="Arial"/>
          <w:i/>
        </w:rPr>
        <w:t>Organization</w:t>
      </w:r>
      <w:proofErr w:type="spellEnd"/>
      <w:r w:rsidRPr="00A07BC8">
        <w:rPr>
          <w:rFonts w:ascii="Arial" w:hAnsi="Arial" w:cs="Arial"/>
          <w:i/>
        </w:rPr>
        <w:t xml:space="preserve"> for </w:t>
      </w:r>
      <w:proofErr w:type="spellStart"/>
      <w:r w:rsidRPr="00A07BC8">
        <w:rPr>
          <w:rFonts w:ascii="Arial" w:hAnsi="Arial" w:cs="Arial"/>
          <w:i/>
        </w:rPr>
        <w:t>Standardization</w:t>
      </w:r>
      <w:proofErr w:type="spellEnd"/>
      <w:r w:rsidRPr="00A07BC8">
        <w:rPr>
          <w:rFonts w:ascii="Arial" w:hAnsi="Arial" w:cs="Arial"/>
          <w:shd w:val="clear" w:color="auto" w:fill="FFFFFF"/>
        </w:rPr>
        <w:t xml:space="preserve">) quando não houver norma ABNT, </w:t>
      </w:r>
      <w:r w:rsidRPr="00A07BC8">
        <w:rPr>
          <w:rFonts w:ascii="Arial" w:hAnsi="Arial" w:cs="Arial"/>
        </w:rPr>
        <w:t>assim como devem proceder de fabricantes certificados pelo Instituo Nacional de Metrologia, Qualidade e Tecnologia (Inmetro).</w:t>
      </w:r>
    </w:p>
    <w:p w14:paraId="6B0B0EE2" w14:textId="77777777" w:rsidR="00A07BC8" w:rsidRPr="00A07BC8" w:rsidRDefault="00A07BC8" w:rsidP="00A07BC8">
      <w:pPr>
        <w:spacing w:line="360" w:lineRule="auto"/>
        <w:jc w:val="both"/>
        <w:rPr>
          <w:rFonts w:ascii="Arial" w:hAnsi="Arial" w:cs="Arial"/>
          <w:b/>
        </w:rPr>
      </w:pPr>
    </w:p>
    <w:p w14:paraId="78E7F4B7" w14:textId="631C09B3" w:rsidR="000B5572" w:rsidRPr="00A07BC8" w:rsidRDefault="00A07BC8" w:rsidP="00A07BC8">
      <w:pPr>
        <w:pStyle w:val="PargrafodaLista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Luminárias pétalas</w:t>
      </w:r>
      <w:r w:rsidR="00870284">
        <w:rPr>
          <w:rFonts w:ascii="Arial" w:hAnsi="Arial" w:cs="Arial"/>
          <w:b/>
        </w:rPr>
        <w:t xml:space="preserve"> retangular</w:t>
      </w:r>
      <w:r>
        <w:rPr>
          <w:rFonts w:ascii="Arial" w:hAnsi="Arial" w:cs="Arial"/>
          <w:b/>
        </w:rPr>
        <w:t xml:space="preserve"> de padrão LED tipo COB – 120 W.</w:t>
      </w:r>
    </w:p>
    <w:p w14:paraId="0CE0E658" w14:textId="77777777" w:rsidR="007D7C5A" w:rsidRDefault="007D7C5A" w:rsidP="00D90F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68EAB80" w14:textId="5420DEEC" w:rsidR="007A4AA3" w:rsidRDefault="00D90FC1" w:rsidP="00D90F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4243">
        <w:rPr>
          <w:rFonts w:ascii="Arial" w:hAnsi="Arial" w:cs="Arial"/>
        </w:rPr>
        <w:t>Cada luminária LED (</w:t>
      </w:r>
      <w:r w:rsidRPr="00574243">
        <w:rPr>
          <w:rFonts w:ascii="Arial" w:hAnsi="Arial" w:cs="Arial"/>
          <w:i/>
        </w:rPr>
        <w:t xml:space="preserve">Light </w:t>
      </w:r>
      <w:proofErr w:type="spellStart"/>
      <w:r w:rsidRPr="00574243">
        <w:rPr>
          <w:rFonts w:ascii="Arial" w:hAnsi="Arial" w:cs="Arial"/>
          <w:i/>
        </w:rPr>
        <w:t>Emitting</w:t>
      </w:r>
      <w:proofErr w:type="spellEnd"/>
      <w:r w:rsidRPr="00574243">
        <w:rPr>
          <w:rFonts w:ascii="Arial" w:hAnsi="Arial" w:cs="Arial"/>
          <w:i/>
        </w:rPr>
        <w:t xml:space="preserve"> </w:t>
      </w:r>
      <w:proofErr w:type="spellStart"/>
      <w:r w:rsidRPr="00574243">
        <w:rPr>
          <w:rFonts w:ascii="Arial" w:hAnsi="Arial" w:cs="Arial"/>
          <w:i/>
        </w:rPr>
        <w:t>Diode</w:t>
      </w:r>
      <w:proofErr w:type="spellEnd"/>
      <w:r w:rsidRPr="00574243">
        <w:rPr>
          <w:rFonts w:ascii="Arial" w:hAnsi="Arial" w:cs="Arial"/>
        </w:rPr>
        <w:t xml:space="preserve"> – Diodo Emissor de Luz) </w:t>
      </w:r>
      <w:r w:rsidR="00574243" w:rsidRPr="00574243">
        <w:rPr>
          <w:rFonts w:ascii="Arial" w:hAnsi="Arial" w:cs="Arial"/>
        </w:rPr>
        <w:t>pétala</w:t>
      </w:r>
      <w:r w:rsidR="00A62F00">
        <w:rPr>
          <w:rFonts w:ascii="Arial" w:hAnsi="Arial" w:cs="Arial"/>
        </w:rPr>
        <w:t xml:space="preserve"> retangular</w:t>
      </w:r>
      <w:r w:rsidR="00574243" w:rsidRPr="00574243">
        <w:rPr>
          <w:rFonts w:ascii="Arial" w:hAnsi="Arial" w:cs="Arial"/>
        </w:rPr>
        <w:t xml:space="preserve"> </w:t>
      </w:r>
      <w:r w:rsidRPr="00574243">
        <w:rPr>
          <w:rFonts w:ascii="Arial" w:hAnsi="Arial" w:cs="Arial"/>
        </w:rPr>
        <w:t>deve ser do tipo COB (</w:t>
      </w:r>
      <w:r w:rsidRPr="00245639">
        <w:rPr>
          <w:rFonts w:ascii="Arial" w:hAnsi="Arial" w:cs="Arial"/>
          <w:i/>
        </w:rPr>
        <w:t>chip on-board</w:t>
      </w:r>
      <w:r w:rsidRPr="00574243">
        <w:rPr>
          <w:rFonts w:ascii="Arial" w:hAnsi="Arial" w:cs="Arial"/>
        </w:rPr>
        <w:t>)</w:t>
      </w:r>
      <w:r w:rsidR="00574243" w:rsidRPr="00574243">
        <w:rPr>
          <w:rFonts w:ascii="Arial" w:hAnsi="Arial" w:cs="Arial"/>
        </w:rPr>
        <w:t>, para iluminação pública</w:t>
      </w:r>
      <w:r w:rsidRPr="00574243">
        <w:rPr>
          <w:rFonts w:ascii="Arial" w:hAnsi="Arial" w:cs="Arial"/>
        </w:rPr>
        <w:t>. A potência nominal</w:t>
      </w:r>
      <w:r w:rsidR="00574243" w:rsidRPr="00574243">
        <w:rPr>
          <w:rFonts w:ascii="Arial" w:hAnsi="Arial" w:cs="Arial"/>
        </w:rPr>
        <w:t xml:space="preserve"> de cada luminária</w:t>
      </w:r>
      <w:r w:rsidRPr="00574243">
        <w:rPr>
          <w:rFonts w:ascii="Arial" w:hAnsi="Arial" w:cs="Arial"/>
        </w:rPr>
        <w:t xml:space="preserve"> deve ser de 120 W e o fluxo luminoso mínimo</w:t>
      </w:r>
      <w:r w:rsidR="00574243" w:rsidRPr="00574243">
        <w:rPr>
          <w:rFonts w:ascii="Arial" w:hAnsi="Arial" w:cs="Arial"/>
        </w:rPr>
        <w:t xml:space="preserve"> de cada luminária deve ser </w:t>
      </w:r>
      <w:r w:rsidRPr="00574243">
        <w:rPr>
          <w:rFonts w:ascii="Arial" w:hAnsi="Arial" w:cs="Arial"/>
        </w:rPr>
        <w:t>11.000 (onze mil) lúmens.</w:t>
      </w:r>
      <w:r w:rsidR="00EA737D" w:rsidRPr="00574243">
        <w:rPr>
          <w:rFonts w:ascii="Arial" w:hAnsi="Arial" w:cs="Arial"/>
        </w:rPr>
        <w:t xml:space="preserve"> Grau de proteção mínimo</w:t>
      </w:r>
      <w:r w:rsidR="00574243" w:rsidRPr="00574243">
        <w:rPr>
          <w:rFonts w:ascii="Arial" w:hAnsi="Arial" w:cs="Arial"/>
        </w:rPr>
        <w:t xml:space="preserve"> de cada luminária</w:t>
      </w:r>
      <w:r w:rsidR="00EA737D" w:rsidRPr="00574243">
        <w:rPr>
          <w:rFonts w:ascii="Arial" w:hAnsi="Arial" w:cs="Arial"/>
        </w:rPr>
        <w:t xml:space="preserve"> deve ser IP 65. </w:t>
      </w:r>
      <w:r w:rsidR="00574243" w:rsidRPr="00574243">
        <w:rPr>
          <w:rFonts w:ascii="Arial" w:hAnsi="Arial" w:cs="Arial"/>
        </w:rPr>
        <w:t>Todas as luminárias devem estar de acordo com as normas técnicas vigente da ASSOCIAÇÃO BRASILEIRA DE NORMAS TÉCNICAS (ABNT)</w:t>
      </w:r>
      <w:r w:rsidR="00574243">
        <w:rPr>
          <w:rFonts w:ascii="Arial" w:hAnsi="Arial" w:cs="Arial"/>
        </w:rPr>
        <w:t>,</w:t>
      </w:r>
      <w:r w:rsidR="00574243" w:rsidRPr="00574243">
        <w:rPr>
          <w:rFonts w:ascii="Arial" w:hAnsi="Arial" w:cs="Arial"/>
        </w:rPr>
        <w:t xml:space="preserve"> ou ISO (</w:t>
      </w:r>
      <w:proofErr w:type="spellStart"/>
      <w:r w:rsidR="00574243" w:rsidRPr="00574243">
        <w:rPr>
          <w:rFonts w:ascii="Arial" w:hAnsi="Arial" w:cs="Arial"/>
          <w:i/>
        </w:rPr>
        <w:t>International</w:t>
      </w:r>
      <w:proofErr w:type="spellEnd"/>
      <w:r w:rsidR="00574243" w:rsidRPr="00574243">
        <w:rPr>
          <w:rFonts w:ascii="Arial" w:hAnsi="Arial" w:cs="Arial"/>
          <w:i/>
        </w:rPr>
        <w:t xml:space="preserve"> </w:t>
      </w:r>
      <w:proofErr w:type="spellStart"/>
      <w:r w:rsidR="00574243" w:rsidRPr="00574243">
        <w:rPr>
          <w:rFonts w:ascii="Arial" w:hAnsi="Arial" w:cs="Arial"/>
          <w:i/>
        </w:rPr>
        <w:t>Organization</w:t>
      </w:r>
      <w:proofErr w:type="spellEnd"/>
      <w:r w:rsidR="00574243" w:rsidRPr="00574243">
        <w:rPr>
          <w:rFonts w:ascii="Arial" w:hAnsi="Arial" w:cs="Arial"/>
          <w:i/>
        </w:rPr>
        <w:t xml:space="preserve"> for </w:t>
      </w:r>
      <w:proofErr w:type="spellStart"/>
      <w:r w:rsidR="00574243" w:rsidRPr="00574243">
        <w:rPr>
          <w:rFonts w:ascii="Arial" w:hAnsi="Arial" w:cs="Arial"/>
          <w:i/>
        </w:rPr>
        <w:t>Standardization</w:t>
      </w:r>
      <w:proofErr w:type="spellEnd"/>
      <w:r w:rsidR="00574243" w:rsidRPr="00574243">
        <w:rPr>
          <w:rFonts w:ascii="Arial" w:hAnsi="Arial" w:cs="Arial"/>
          <w:shd w:val="clear" w:color="auto" w:fill="FFFFFF"/>
        </w:rPr>
        <w:t xml:space="preserve">) quando não </w:t>
      </w:r>
      <w:r w:rsidR="00245639">
        <w:rPr>
          <w:rFonts w:ascii="Arial" w:hAnsi="Arial" w:cs="Arial"/>
          <w:shd w:val="clear" w:color="auto" w:fill="FFFFFF"/>
        </w:rPr>
        <w:t>houver</w:t>
      </w:r>
      <w:r w:rsidR="00574243" w:rsidRPr="00574243">
        <w:rPr>
          <w:rFonts w:ascii="Arial" w:hAnsi="Arial" w:cs="Arial"/>
          <w:shd w:val="clear" w:color="auto" w:fill="FFFFFF"/>
        </w:rPr>
        <w:t xml:space="preserve"> norma ABNT</w:t>
      </w:r>
      <w:r w:rsidR="00574243" w:rsidRPr="00574243">
        <w:rPr>
          <w:rFonts w:ascii="Arial" w:hAnsi="Arial" w:cs="Arial"/>
        </w:rPr>
        <w:t>, assim como devem proceder de fabricantes certificados pelo Instituo Nacional de Metrologia, Qualidade e Tecnologia (Inmetro).</w:t>
      </w:r>
    </w:p>
    <w:p w14:paraId="4553CE18" w14:textId="77777777" w:rsidR="006742DB" w:rsidRPr="006742DB" w:rsidRDefault="006742DB" w:rsidP="00D90F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1DF3B26A" w14:textId="088770B4" w:rsidR="00A07BC8" w:rsidRDefault="00A07BC8" w:rsidP="00A07BC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(Os itens serviços e materiais, assim como seus quantitativos, não foram embasados em um projeto elétrico básico. Recomenda-se a opinião de um engenheiro elétrico para maior refinamento dos quantitativos e garantia de qualidade dos materiais e serviços. O projeto se faz importante, também, para </w:t>
      </w:r>
      <w:r w:rsidR="001F333D">
        <w:rPr>
          <w:rFonts w:ascii="Arial" w:hAnsi="Arial" w:cs="Arial"/>
        </w:rPr>
        <w:t>orientar</w:t>
      </w:r>
      <w:r>
        <w:rPr>
          <w:rFonts w:ascii="Arial" w:hAnsi="Arial" w:cs="Arial"/>
        </w:rPr>
        <w:t xml:space="preserve"> </w:t>
      </w:r>
      <w:r w:rsidR="001F33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execução</w:t>
      </w:r>
      <w:r w:rsidR="001F333D">
        <w:rPr>
          <w:rFonts w:ascii="Arial" w:hAnsi="Arial" w:cs="Arial"/>
        </w:rPr>
        <w:t xml:space="preserve"> do serviço</w:t>
      </w:r>
      <w:r>
        <w:rPr>
          <w:rFonts w:ascii="Arial" w:hAnsi="Arial" w:cs="Arial"/>
        </w:rPr>
        <w:t xml:space="preserve"> pela empresa contratada e evitando, assim, a possibilidade de aditamento).</w:t>
      </w:r>
    </w:p>
    <w:p w14:paraId="3B16511A" w14:textId="77777777" w:rsidR="006742DB" w:rsidRPr="00D90FC1" w:rsidRDefault="006742DB" w:rsidP="00D90FC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286F070" w14:textId="07EFFF53" w:rsidR="00146940" w:rsidRPr="00A07BC8" w:rsidRDefault="000A55D0" w:rsidP="00F33A49">
      <w:pPr>
        <w:pStyle w:val="PargrafodaList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7A4AA3">
        <w:rPr>
          <w:rFonts w:ascii="Arial" w:hAnsi="Arial" w:cs="Arial"/>
          <w:b/>
        </w:rPr>
        <w:t>Considerações Gerais</w:t>
      </w:r>
      <w:r w:rsidR="00805A31" w:rsidRPr="007A4AA3">
        <w:rPr>
          <w:rFonts w:ascii="Arial" w:hAnsi="Arial" w:cs="Arial"/>
          <w:b/>
        </w:rPr>
        <w:t>:</w:t>
      </w:r>
    </w:p>
    <w:p w14:paraId="2AF1768B" w14:textId="77777777" w:rsidR="007D7C5A" w:rsidRDefault="007D7C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DC2D2D3" w14:textId="77777777" w:rsidR="00D37E5A" w:rsidRPr="00F33A49" w:rsidRDefault="00D37E5A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deverá apresentar, para fins de documentação e aprovação, as seguintes informações:</w:t>
      </w:r>
    </w:p>
    <w:p w14:paraId="461ED633" w14:textId="77777777" w:rsidR="00805A31" w:rsidRPr="00F33A49" w:rsidRDefault="00805A31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Deverá ser entregue também o projeto</w:t>
      </w:r>
      <w:r w:rsidR="00572E4E" w:rsidRPr="00F33A49">
        <w:rPr>
          <w:rFonts w:ascii="Arial" w:hAnsi="Arial" w:cs="Arial"/>
        </w:rPr>
        <w:t xml:space="preserve"> atualizado</w:t>
      </w:r>
      <w:r w:rsidRPr="00F33A49">
        <w:rPr>
          <w:rFonts w:ascii="Arial" w:hAnsi="Arial" w:cs="Arial"/>
        </w:rPr>
        <w:t xml:space="preserve"> </w:t>
      </w:r>
      <w:r w:rsidR="00572E4E" w:rsidRPr="00F33A49">
        <w:rPr>
          <w:rFonts w:ascii="Arial" w:hAnsi="Arial" w:cs="Arial"/>
        </w:rPr>
        <w:t>da instalação elétrica</w:t>
      </w:r>
      <w:r w:rsidRPr="00F33A49">
        <w:rPr>
          <w:rFonts w:ascii="Arial" w:hAnsi="Arial" w:cs="Arial"/>
        </w:rPr>
        <w:t xml:space="preserve"> (em formato DWG, em formato PDF e versão impressa), com as especificações de materiais e componentes de acordo com a norma NBR 5410.</w:t>
      </w:r>
    </w:p>
    <w:p w14:paraId="75EB110C" w14:textId="77777777" w:rsidR="00805A31" w:rsidRPr="00F33A49" w:rsidRDefault="00805A31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Deverá ser entregue o memorial de cálculos das especificações dos materiais, para verificação e aprovação por parte dos engenheiros da </w:t>
      </w:r>
      <w:r w:rsidR="002B2562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>.</w:t>
      </w:r>
    </w:p>
    <w:p w14:paraId="55F9DD63" w14:textId="77777777" w:rsidR="00805A31" w:rsidRPr="00F33A49" w:rsidRDefault="00805A31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Deverá mostrar apresentar a estimativa de consumo mensal de energia elétrica, em kWh, após a realização da obra de definida neste objeto, demonstrando o benefício da obra em questão de </w:t>
      </w:r>
      <w:r w:rsidR="000F3A46" w:rsidRPr="00F33A49">
        <w:rPr>
          <w:rFonts w:ascii="Arial" w:hAnsi="Arial" w:cs="Arial"/>
        </w:rPr>
        <w:t>eficiência energética.</w:t>
      </w:r>
    </w:p>
    <w:p w14:paraId="6DAF0BAF" w14:textId="77777777" w:rsidR="00D37E5A" w:rsidRPr="00F33A49" w:rsidRDefault="00D37E5A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proofErr w:type="gramStart"/>
      <w:r w:rsidRPr="00F33A49">
        <w:rPr>
          <w:rFonts w:ascii="Arial" w:hAnsi="Arial" w:cs="Arial"/>
        </w:rPr>
        <w:t>Deverá</w:t>
      </w:r>
      <w:proofErr w:type="gramEnd"/>
      <w:r w:rsidRPr="00F33A49">
        <w:rPr>
          <w:rFonts w:ascii="Arial" w:hAnsi="Arial" w:cs="Arial"/>
        </w:rPr>
        <w:t xml:space="preserve"> ser apresentada as especificações técnicas dos materiais e componentes utilizados pela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para a execução da obra, se possível indicando os catálogos dos materiais utilizados. Também será instrumento de fiscalização</w:t>
      </w:r>
      <w:r w:rsidR="002B2562" w:rsidRPr="00F33A49">
        <w:rPr>
          <w:rFonts w:ascii="Arial" w:hAnsi="Arial" w:cs="Arial"/>
        </w:rPr>
        <w:t xml:space="preserve"> do andamento da obra</w:t>
      </w:r>
      <w:r w:rsidRPr="00F33A49">
        <w:rPr>
          <w:rFonts w:ascii="Arial" w:hAnsi="Arial" w:cs="Arial"/>
        </w:rPr>
        <w:t>.</w:t>
      </w:r>
    </w:p>
    <w:p w14:paraId="6F6027EA" w14:textId="77777777" w:rsidR="00AF3F3E" w:rsidRPr="00F33A49" w:rsidRDefault="00AF3F3E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deve elaborar estratégias antifurto para a instalação dos circuitos e utilizar materiais e componentes resistentes a vandalismo. </w:t>
      </w:r>
    </w:p>
    <w:p w14:paraId="56E83936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obra será conduzida por pessoal pertencente à empresa Proponente vencedora da licitação, que será doravante denominada </w:t>
      </w:r>
      <w:proofErr w:type="gramStart"/>
      <w:r w:rsidR="00431857" w:rsidRPr="00F33A49">
        <w:rPr>
          <w:rFonts w:ascii="Arial" w:hAnsi="Arial" w:cs="Arial"/>
          <w:caps/>
        </w:rPr>
        <w:t>CONTRATADA</w:t>
      </w:r>
      <w:proofErr w:type="gramEnd"/>
    </w:p>
    <w:p w14:paraId="25E7BA8A" w14:textId="6F723C4D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Todos os materiais a serem empregados na obra deverão ser de primeira qualidade,</w:t>
      </w:r>
      <w:r w:rsidR="004567B6">
        <w:rPr>
          <w:rFonts w:ascii="Arial" w:hAnsi="Arial" w:cs="Arial"/>
        </w:rPr>
        <w:t xml:space="preserve"> estar de acordo com as normas técnicas da </w:t>
      </w:r>
      <w:r w:rsidR="002F1095">
        <w:rPr>
          <w:rFonts w:ascii="Arial" w:hAnsi="Arial" w:cs="Arial"/>
        </w:rPr>
        <w:t>A</w:t>
      </w:r>
      <w:r w:rsidR="002F1095" w:rsidRPr="00F33A49">
        <w:rPr>
          <w:rFonts w:ascii="Arial" w:hAnsi="Arial" w:cs="Arial"/>
        </w:rPr>
        <w:t>BNT</w:t>
      </w:r>
      <w:r w:rsidR="002F1095">
        <w:rPr>
          <w:rFonts w:ascii="Arial" w:hAnsi="Arial" w:cs="Arial"/>
        </w:rPr>
        <w:t xml:space="preserve"> (ou ISO quando não existir norma técnica ABNT) e proceder de fornecedores aprovados pelo Inmetro, </w:t>
      </w:r>
      <w:r w:rsidR="004567B6">
        <w:rPr>
          <w:rFonts w:ascii="Arial" w:hAnsi="Arial" w:cs="Arial"/>
        </w:rPr>
        <w:t>obedecer às especificações</w:t>
      </w:r>
      <w:r w:rsidRPr="00F33A49">
        <w:rPr>
          <w:rFonts w:ascii="Arial" w:hAnsi="Arial" w:cs="Arial"/>
        </w:rPr>
        <w:t xml:space="preserve"> do projeto e serem aprovados pela </w:t>
      </w:r>
      <w:r w:rsidR="00431857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 antes de sua utilização. Na ocorrência de comprovada impossibilidade de se adquirir e empregar um material especificado deverá ser solicitado sua substituição, a juízo da </w:t>
      </w:r>
      <w:r w:rsidR="00AC1B4A" w:rsidRPr="00F33A49">
        <w:rPr>
          <w:rFonts w:ascii="Arial" w:hAnsi="Arial" w:cs="Arial"/>
        </w:rPr>
        <w:t xml:space="preserve">CONTRATANTE </w:t>
      </w:r>
      <w:r w:rsidRPr="00F33A49">
        <w:rPr>
          <w:rFonts w:ascii="Arial" w:hAnsi="Arial" w:cs="Arial"/>
        </w:rPr>
        <w:t>que analisará sua qualidade, resistência, aspecto e preço.</w:t>
      </w:r>
    </w:p>
    <w:p w14:paraId="45EC0584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será obrigada a facilitar meticulosa </w:t>
      </w:r>
      <w:r w:rsidR="00431857" w:rsidRPr="00F33A49">
        <w:rPr>
          <w:rFonts w:ascii="Arial" w:hAnsi="Arial" w:cs="Arial"/>
        </w:rPr>
        <w:t>auditoria</w:t>
      </w:r>
      <w:r w:rsidRPr="00F33A49">
        <w:rPr>
          <w:rFonts w:ascii="Arial" w:hAnsi="Arial" w:cs="Arial"/>
        </w:rPr>
        <w:t xml:space="preserve"> dos materiais, da execução das obras e dos serviços contratados, facultando à </w:t>
      </w:r>
      <w:r w:rsidR="00431857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>, a qualquer hora, o acesso a todas as partes das obras</w:t>
      </w:r>
      <w:r w:rsidR="00431857" w:rsidRPr="00F33A49">
        <w:rPr>
          <w:rFonts w:ascii="Arial" w:hAnsi="Arial" w:cs="Arial"/>
        </w:rPr>
        <w:t xml:space="preserve"> realizadas pela</w:t>
      </w:r>
      <w:r w:rsidRPr="00F33A49">
        <w:rPr>
          <w:rFonts w:ascii="Arial" w:hAnsi="Arial" w:cs="Arial"/>
        </w:rPr>
        <w:t xml:space="preserve">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  <w:caps/>
        </w:rPr>
        <w:t>.</w:t>
      </w:r>
      <w:r w:rsidRPr="00F33A49">
        <w:rPr>
          <w:rFonts w:ascii="Arial" w:hAnsi="Arial" w:cs="Arial"/>
        </w:rPr>
        <w:t xml:space="preserve"> Obriga-se também</w:t>
      </w:r>
      <w:r w:rsidR="00431857" w:rsidRPr="00F33A49">
        <w:rPr>
          <w:rFonts w:ascii="Arial" w:hAnsi="Arial" w:cs="Arial"/>
        </w:rPr>
        <w:t xml:space="preserve"> 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a facilitar a </w:t>
      </w:r>
      <w:r w:rsidR="00431857" w:rsidRPr="00F33A49">
        <w:rPr>
          <w:rFonts w:ascii="Arial" w:hAnsi="Arial" w:cs="Arial"/>
        </w:rPr>
        <w:t xml:space="preserve">vistorias </w:t>
      </w:r>
      <w:r w:rsidRPr="00F33A49">
        <w:rPr>
          <w:rFonts w:ascii="Arial" w:hAnsi="Arial" w:cs="Arial"/>
        </w:rPr>
        <w:t xml:space="preserve">em oficinas, depósitos, armazéns ou </w:t>
      </w:r>
      <w:r w:rsidRPr="00F33A49">
        <w:rPr>
          <w:rFonts w:ascii="Arial" w:hAnsi="Arial" w:cs="Arial"/>
        </w:rPr>
        <w:lastRenderedPageBreak/>
        <w:t>dependência onde se encontrem materiais destinados à construção, serviços ou obras em preparo, mesmo que de propriedade de terceiros.</w:t>
      </w:r>
    </w:p>
    <w:p w14:paraId="0A9C7A70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 poderá, a qualquer tempo, exigir o exame do ensaio de laboratório de qualquer material que se apresente duvidoso, bem como poderá ser exigido um certificado de origem e qualidade, correndo sempre as despesas por conta da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. 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obriga-se a retirar da obra qualquer material impugnado no prazo máximo de 48 (quarenta e oito) horas, a partir do recebimento da impugnação. 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deverá fornecer, a pedido da </w:t>
      </w:r>
      <w:r w:rsidR="00AC1B4A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, a qualquer momento, todas as informações relativas à execução das obras, sem que tal atitude implique em responsabilidade da </w:t>
      </w:r>
      <w:r w:rsidR="00AC1B4A" w:rsidRPr="00F33A49">
        <w:rPr>
          <w:rFonts w:ascii="Arial" w:hAnsi="Arial" w:cs="Arial"/>
        </w:rPr>
        <w:t xml:space="preserve">CONTRATANTE </w:t>
      </w:r>
      <w:r w:rsidRPr="00F33A49">
        <w:rPr>
          <w:rFonts w:ascii="Arial" w:hAnsi="Arial" w:cs="Arial"/>
        </w:rPr>
        <w:t>sobre a ação da mesma.</w:t>
      </w:r>
    </w:p>
    <w:p w14:paraId="3011DA3A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mão de obra a se empregar para a execução da obra será sempre de inteira responsabilidade da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, devendo ser de primeira qualidade, de modo a se observar acabamentos esmerados e de inteiro acordo com o projeto. As exigências e a função da </w:t>
      </w:r>
      <w:r w:rsidR="00AC1B4A" w:rsidRPr="00F33A49">
        <w:rPr>
          <w:rFonts w:ascii="Arial" w:hAnsi="Arial" w:cs="Arial"/>
        </w:rPr>
        <w:t xml:space="preserve">CONTRATANTE </w:t>
      </w:r>
      <w:r w:rsidRPr="00F33A49">
        <w:rPr>
          <w:rFonts w:ascii="Arial" w:hAnsi="Arial" w:cs="Arial"/>
        </w:rPr>
        <w:t xml:space="preserve">não eximem 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das responsabilidades assumidas na execução de obra.</w:t>
      </w:r>
    </w:p>
    <w:p w14:paraId="37EDBE1C" w14:textId="700208EB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deverá manter na obra, pelo menos 01 (um) </w:t>
      </w:r>
      <w:r w:rsidR="00042552">
        <w:rPr>
          <w:rFonts w:ascii="Arial" w:hAnsi="Arial" w:cs="Arial"/>
        </w:rPr>
        <w:t>técnico responsável devidamente cadastrado no Conselho Regional de Engenharia e Arquitetura, com registro ativo</w:t>
      </w:r>
      <w:r w:rsidRPr="00F33A49">
        <w:rPr>
          <w:rFonts w:ascii="Arial" w:hAnsi="Arial" w:cs="Arial"/>
        </w:rPr>
        <w:t xml:space="preserve">, dando assistência ao seu pessoal durante a execução da mesma. O </w:t>
      </w:r>
      <w:r w:rsidR="00042552">
        <w:rPr>
          <w:rFonts w:ascii="Arial" w:hAnsi="Arial" w:cs="Arial"/>
        </w:rPr>
        <w:t>técnico responsável</w:t>
      </w:r>
      <w:r w:rsidR="00042552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preposto será o responsável pela execução e deverá ser mantido na obra, tendo autoridade para atuar em nome da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e recebendo as instruções e decisões da </w:t>
      </w:r>
      <w:r w:rsidR="00AC1B4A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. O </w:t>
      </w:r>
      <w:r w:rsidR="00042552">
        <w:rPr>
          <w:rFonts w:ascii="Arial" w:hAnsi="Arial" w:cs="Arial"/>
        </w:rPr>
        <w:t>técnico responsável</w:t>
      </w:r>
      <w:r w:rsidR="00042552" w:rsidRPr="00F33A49">
        <w:rPr>
          <w:rFonts w:ascii="Arial" w:hAnsi="Arial" w:cs="Arial"/>
        </w:rPr>
        <w:t xml:space="preserve"> preposto </w:t>
      </w:r>
      <w:r w:rsidRPr="00F33A49">
        <w:rPr>
          <w:rFonts w:ascii="Arial" w:hAnsi="Arial" w:cs="Arial"/>
        </w:rPr>
        <w:t xml:space="preserve">não poderá ser substituído, salvo por motivo de força maior devidamente comprovado. Este fato deverá ser comunicado com devida antecedência enviando-se o currículo do novo </w:t>
      </w:r>
      <w:r w:rsidR="00042552">
        <w:rPr>
          <w:rFonts w:ascii="Arial" w:hAnsi="Arial" w:cs="Arial"/>
        </w:rPr>
        <w:t xml:space="preserve">técnico </w:t>
      </w:r>
      <w:r w:rsidRPr="00F33A49">
        <w:rPr>
          <w:rFonts w:ascii="Arial" w:hAnsi="Arial" w:cs="Arial"/>
        </w:rPr>
        <w:t>responsável</w:t>
      </w:r>
      <w:r w:rsidR="00042552">
        <w:rPr>
          <w:rFonts w:ascii="Arial" w:hAnsi="Arial" w:cs="Arial"/>
        </w:rPr>
        <w:t xml:space="preserve">, que deverá atender às mesmas exigências do responsável anterior, </w:t>
      </w:r>
      <w:r w:rsidRPr="00F33A49">
        <w:rPr>
          <w:rFonts w:ascii="Arial" w:hAnsi="Arial" w:cs="Arial"/>
        </w:rPr>
        <w:t xml:space="preserve">à </w:t>
      </w:r>
      <w:r w:rsidR="002B2562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>, a qual poderá aceitar a mudança ou não.</w:t>
      </w:r>
    </w:p>
    <w:p w14:paraId="36A30640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Para as obras e serviços que forem ajustados, caberá à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fornecer e conservar, pelo período que for necessário, equipamentos mecânicos e ferramental adequado, e a contratar mão de obra idônea, de modo a reunir permanentemente em serviço uma equipe homogênea e suficiente de operários, mestres, encarregados e engenheiros que possa assegurar o progresso satisfatório às obras. </w:t>
      </w:r>
    </w:p>
    <w:p w14:paraId="27338311" w14:textId="191D24D2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À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caberá a responsabilidade das instalações provisórias dentro do canteiro de obras, inclusive o estabelecimento e manutenção dos meios de transporte </w:t>
      </w:r>
      <w:r w:rsidRPr="00F33A49">
        <w:rPr>
          <w:rFonts w:ascii="Arial" w:hAnsi="Arial" w:cs="Arial"/>
        </w:rPr>
        <w:lastRenderedPageBreak/>
        <w:t xml:space="preserve">horizontais e verticais para atender às necessidades dos serviços, bem como às de outros contratados, na forma contratual. </w:t>
      </w:r>
    </w:p>
    <w:p w14:paraId="7E37F764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2B2562" w:rsidRPr="00F33A49">
        <w:rPr>
          <w:rFonts w:ascii="Arial" w:hAnsi="Arial" w:cs="Arial"/>
        </w:rPr>
        <w:t xml:space="preserve">CONTRATANTE </w:t>
      </w:r>
      <w:r w:rsidRPr="00F33A49">
        <w:rPr>
          <w:rFonts w:ascii="Arial" w:hAnsi="Arial" w:cs="Arial"/>
        </w:rPr>
        <w:t>se reserva o direito de paralisar ou suspender, a qualquer tempo, a execução dos serviços, mediante pagamento único exclusivo dos trabalhos já executados, e a aquisição por ajuste entre as partes interessadas, dos materiais existentes no local da obra e a ela destinados.</w:t>
      </w:r>
    </w:p>
    <w:p w14:paraId="441ABDD3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assumirá integral responsabilidade pelos danos que causar á </w:t>
      </w:r>
      <w:r w:rsidR="002B2562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 ou a terceiros, por si ou por seus representantes, na execução dos serviços contratados, isentando a </w:t>
      </w:r>
      <w:r w:rsidR="002B2562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 xml:space="preserve"> de toda e qualquer reclamação que possa surgir em decorrência dos mesmos. </w:t>
      </w:r>
    </w:p>
    <w:p w14:paraId="50F1234A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Fica entendido que a simples ocorrência de chuvas não justifica a prorrogação do prazo, salvo quando se tratar de temporais ou períodos excepcionais de chuvas plenamente reconhecidos e justificados </w:t>
      </w:r>
      <w:r w:rsidR="00AC1B4A" w:rsidRPr="00F33A49">
        <w:rPr>
          <w:rFonts w:ascii="Arial" w:hAnsi="Arial" w:cs="Arial"/>
        </w:rPr>
        <w:t>pela CONTRATADA à CONTRATANTE</w:t>
      </w:r>
      <w:r w:rsidRPr="00F33A49">
        <w:rPr>
          <w:rFonts w:ascii="Arial" w:hAnsi="Arial" w:cs="Arial"/>
        </w:rPr>
        <w:t xml:space="preserve"> da obra.</w:t>
      </w:r>
    </w:p>
    <w:p w14:paraId="4DE3AD57" w14:textId="77777777" w:rsidR="000A55D0" w:rsidRPr="00F33A49" w:rsidRDefault="000A55D0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responsabilidade pelo fornecimento em tempo hábil dos materiais será da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. Consequentemente, </w:t>
      </w:r>
      <w:r w:rsidR="00431857"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  <w:caps/>
        </w:rPr>
        <w:t>CONTRATADA</w:t>
      </w:r>
      <w:r w:rsidRPr="00F33A49">
        <w:rPr>
          <w:rFonts w:ascii="Arial" w:hAnsi="Arial" w:cs="Arial"/>
        </w:rPr>
        <w:t xml:space="preserve"> não poderá solicitar prorrogações de prazo, nem justificar retardamento na conclusão dos serviços, em decorrência de fornecimento deficiente de materiais.</w:t>
      </w:r>
    </w:p>
    <w:p w14:paraId="327DCC2E" w14:textId="53B7098E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AC1B4A" w:rsidRPr="00F33A49">
        <w:rPr>
          <w:rFonts w:ascii="Arial" w:hAnsi="Arial" w:cs="Arial"/>
          <w:caps/>
        </w:rPr>
        <w:t>CONTRATA</w:t>
      </w:r>
      <w:r w:rsidR="00042552">
        <w:rPr>
          <w:rFonts w:ascii="Arial" w:hAnsi="Arial" w:cs="Arial"/>
          <w:caps/>
        </w:rPr>
        <w:t>nte</w:t>
      </w:r>
      <w:r w:rsidR="00AC1B4A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poderá exigir, a qualquer momento, de pleno direito, que sejam adotadas, pela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>, providências suplementares necessárias à segurança dos serviços e ao bom andamento da obra.</w:t>
      </w:r>
    </w:p>
    <w:p w14:paraId="1F0ED7EE" w14:textId="44C45B52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AC1B4A" w:rsidRPr="00F33A49">
        <w:rPr>
          <w:rFonts w:ascii="Arial" w:hAnsi="Arial" w:cs="Arial"/>
          <w:caps/>
        </w:rPr>
        <w:t>CONTRATA</w:t>
      </w:r>
      <w:r w:rsidR="00042552">
        <w:rPr>
          <w:rFonts w:ascii="Arial" w:hAnsi="Arial" w:cs="Arial"/>
          <w:caps/>
        </w:rPr>
        <w:t>nte</w:t>
      </w:r>
      <w:r w:rsidR="00AC1B4A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>terá plena autoridade para suspender, por meios amigáveis ou não, os serviços da obra, total ou parcialmente, sempre que julgar conveniente, por motivos técnicos, disciplinares, de segurança ou outros.</w:t>
      </w:r>
    </w:p>
    <w:p w14:paraId="177E896C" w14:textId="1A2FB1F2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Não se poderá alegar, em hipótese alguma, como justificativa ou defesa, pela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>, desconhecimento, incompreensão, dúvidas ou esquecimento</w:t>
      </w:r>
      <w:r w:rsidR="00042552">
        <w:rPr>
          <w:rFonts w:ascii="Arial" w:hAnsi="Arial" w:cs="Arial"/>
        </w:rPr>
        <w:t xml:space="preserve"> das cláusulas e condições deste</w:t>
      </w:r>
      <w:r w:rsidRPr="00F33A49">
        <w:rPr>
          <w:rFonts w:ascii="Arial" w:hAnsi="Arial" w:cs="Arial"/>
        </w:rPr>
        <w:t xml:space="preserve"> </w:t>
      </w:r>
      <w:r w:rsidR="00042552">
        <w:rPr>
          <w:rFonts w:ascii="Arial" w:hAnsi="Arial" w:cs="Arial"/>
        </w:rPr>
        <w:t>Termo de Referência</w:t>
      </w:r>
      <w:r w:rsidRPr="00F33A49">
        <w:rPr>
          <w:rFonts w:ascii="Arial" w:hAnsi="Arial" w:cs="Arial"/>
        </w:rPr>
        <w:t>, do contrato ou do projeto, bem como de tudo que estiver contido nas normas, especificações e métodos da ABNT</w:t>
      </w:r>
      <w:r w:rsidR="00042552">
        <w:rPr>
          <w:rFonts w:ascii="Arial" w:hAnsi="Arial" w:cs="Arial"/>
        </w:rPr>
        <w:t xml:space="preserve"> ou ISO</w:t>
      </w:r>
      <w:r w:rsidRPr="00F33A49">
        <w:rPr>
          <w:rFonts w:ascii="Arial" w:hAnsi="Arial" w:cs="Arial"/>
        </w:rPr>
        <w:t>.</w:t>
      </w:r>
    </w:p>
    <w:p w14:paraId="6C6AC468" w14:textId="77777777" w:rsidR="00FE6538" w:rsidRPr="00F33A49" w:rsidRDefault="002204A2" w:rsidP="006517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A existência e a atuação de ações fiscalizadoras por parte da CONTRATANTE</w:t>
      </w:r>
      <w:r w:rsidR="00FE6538" w:rsidRPr="00F33A49">
        <w:rPr>
          <w:rFonts w:ascii="Arial" w:hAnsi="Arial" w:cs="Arial"/>
        </w:rPr>
        <w:t xml:space="preserve"> em nada diminuem a responsabilidade única, integral e exclusiva da </w:t>
      </w:r>
      <w:r w:rsidR="00431857" w:rsidRPr="00F33A49">
        <w:rPr>
          <w:rFonts w:ascii="Arial" w:hAnsi="Arial" w:cs="Arial"/>
        </w:rPr>
        <w:t>CONTRATADA</w:t>
      </w:r>
      <w:r w:rsidR="00FE6538" w:rsidRPr="00F33A49">
        <w:rPr>
          <w:rFonts w:ascii="Arial" w:hAnsi="Arial" w:cs="Arial"/>
        </w:rPr>
        <w:t xml:space="preserve"> no que concerne às obras e suas implicações próximas ou remotas, sempre de conformidade com o contrato, o Código Civil e demais leis ou regulamentos vigentes.</w:t>
      </w:r>
    </w:p>
    <w:p w14:paraId="56FDB142" w14:textId="53C387A7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deverá estar sempre em condições de atender à </w:t>
      </w:r>
      <w:r w:rsidR="002204A2" w:rsidRPr="00F33A49">
        <w:rPr>
          <w:rFonts w:ascii="Arial" w:hAnsi="Arial" w:cs="Arial"/>
          <w:caps/>
        </w:rPr>
        <w:t>CONTRATA</w:t>
      </w:r>
      <w:r w:rsidR="00042552">
        <w:rPr>
          <w:rFonts w:ascii="Arial" w:hAnsi="Arial" w:cs="Arial"/>
          <w:caps/>
        </w:rPr>
        <w:t>nte</w:t>
      </w:r>
      <w:r w:rsidR="002204A2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e prestar-lhe todos os esclarecimentos e informações sobre a programação e o andamento </w:t>
      </w:r>
      <w:r w:rsidRPr="00F33A49">
        <w:rPr>
          <w:rFonts w:ascii="Arial" w:hAnsi="Arial" w:cs="Arial"/>
        </w:rPr>
        <w:lastRenderedPageBreak/>
        <w:t xml:space="preserve">da obra, as peculiaridades dos diversos trabalhos e tudo o mais que a </w:t>
      </w:r>
      <w:r w:rsidR="002204A2" w:rsidRPr="00F33A49">
        <w:rPr>
          <w:rFonts w:ascii="Arial" w:hAnsi="Arial" w:cs="Arial"/>
          <w:caps/>
        </w:rPr>
        <w:t>CONTRATADA</w:t>
      </w:r>
      <w:r w:rsidR="002204A2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>julgar necessário.</w:t>
      </w:r>
    </w:p>
    <w:p w14:paraId="5D8604F8" w14:textId="77777777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será obrigada a afastar do serviço e do canteiro de trabalho todo e qualquer elemento que, por conduta, pessoal ou profissional, possa prejudicar o bom andamento da obra ou a ordem do canteiro.</w:t>
      </w:r>
    </w:p>
    <w:p w14:paraId="79798FAF" w14:textId="77777777" w:rsidR="00FE6538" w:rsidRPr="00F33A49" w:rsidRDefault="00FE6538" w:rsidP="006517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não poderá executar qualquer serviço que não seja autorizado pela </w:t>
      </w:r>
      <w:r w:rsidR="002B2562" w:rsidRPr="00F33A49">
        <w:rPr>
          <w:rFonts w:ascii="Arial" w:hAnsi="Arial" w:cs="Arial"/>
        </w:rPr>
        <w:t>CONTRATANTE</w:t>
      </w:r>
      <w:r w:rsidRPr="00F33A49">
        <w:rPr>
          <w:rFonts w:ascii="Arial" w:hAnsi="Arial" w:cs="Arial"/>
        </w:rPr>
        <w:t>, salvo aqueles que se caracterizem como necessários à segurança da obra.</w:t>
      </w:r>
    </w:p>
    <w:p w14:paraId="478A1480" w14:textId="77777777" w:rsidR="00FE6538" w:rsidRPr="00F33A49" w:rsidRDefault="00FE6538" w:rsidP="00F33A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74149F2" w14:textId="77777777" w:rsidR="000D0023" w:rsidRPr="00F33A49" w:rsidRDefault="000D0023" w:rsidP="00F33A49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1CBB"/>
        </w:rPr>
      </w:pPr>
    </w:p>
    <w:p w14:paraId="2C917BAF" w14:textId="1A7A9CE6" w:rsidR="00FE6538" w:rsidRPr="007D7C5A" w:rsidRDefault="000D0023" w:rsidP="00F33A49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aps/>
        </w:rPr>
      </w:pPr>
      <w:r w:rsidRPr="00F33A49">
        <w:rPr>
          <w:rFonts w:ascii="Arial" w:hAnsi="Arial" w:cs="Arial"/>
          <w:b/>
          <w:caps/>
        </w:rPr>
        <w:t>medição</w:t>
      </w:r>
      <w:r w:rsidR="00AB173D" w:rsidRPr="00F33A49">
        <w:rPr>
          <w:rFonts w:ascii="Arial" w:hAnsi="Arial" w:cs="Arial"/>
          <w:b/>
          <w:caps/>
        </w:rPr>
        <w:t xml:space="preserve"> e pagamento</w:t>
      </w:r>
    </w:p>
    <w:p w14:paraId="0C5D6B4C" w14:textId="77777777" w:rsidR="007D7C5A" w:rsidRDefault="007D7C5A" w:rsidP="007D7C5A">
      <w:pPr>
        <w:autoSpaceDE w:val="0"/>
        <w:autoSpaceDN w:val="0"/>
        <w:adjustRightInd w:val="0"/>
        <w:spacing w:line="360" w:lineRule="auto"/>
        <w:ind w:left="810"/>
        <w:jc w:val="both"/>
        <w:rPr>
          <w:rFonts w:ascii="Arial" w:hAnsi="Arial" w:cs="Arial"/>
        </w:rPr>
      </w:pPr>
    </w:p>
    <w:p w14:paraId="6442AACF" w14:textId="72CAE3EF" w:rsidR="00AB173D" w:rsidRPr="00F33A49" w:rsidRDefault="00012131" w:rsidP="0001017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Deverá ser enviado um cronograma detalhado</w:t>
      </w:r>
      <w:r w:rsidR="00042552">
        <w:rPr>
          <w:rFonts w:ascii="Arial" w:hAnsi="Arial" w:cs="Arial"/>
        </w:rPr>
        <w:t xml:space="preserve">, elaborado pela CONTRATADA, </w:t>
      </w:r>
      <w:r w:rsidRPr="00F33A49">
        <w:rPr>
          <w:rFonts w:ascii="Arial" w:hAnsi="Arial" w:cs="Arial"/>
        </w:rPr>
        <w:t>com as atividades</w:t>
      </w:r>
      <w:r w:rsidR="006B7AE3" w:rsidRPr="00F33A49">
        <w:rPr>
          <w:rFonts w:ascii="Arial" w:hAnsi="Arial" w:cs="Arial"/>
        </w:rPr>
        <w:t>,</w:t>
      </w:r>
      <w:r w:rsidRPr="00F33A49">
        <w:rPr>
          <w:rFonts w:ascii="Arial" w:hAnsi="Arial" w:cs="Arial"/>
        </w:rPr>
        <w:t xml:space="preserve"> </w:t>
      </w:r>
      <w:r w:rsidR="006B7AE3" w:rsidRPr="00F33A49">
        <w:rPr>
          <w:rFonts w:ascii="Arial" w:hAnsi="Arial" w:cs="Arial"/>
        </w:rPr>
        <w:t xml:space="preserve">organizadas </w:t>
      </w:r>
      <w:r w:rsidRPr="00F33A49">
        <w:rPr>
          <w:rFonts w:ascii="Arial" w:hAnsi="Arial" w:cs="Arial"/>
        </w:rPr>
        <w:t xml:space="preserve">semanalmente, que serão realizadas para conclusão da reforma. </w:t>
      </w:r>
    </w:p>
    <w:p w14:paraId="6C9FB6EA" w14:textId="24A88872" w:rsidR="00AB173D" w:rsidRPr="00F33A49" w:rsidRDefault="00805A31" w:rsidP="0001017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O cronograma será utilizado como referência para medição e fiscalização do andamento da obra</w:t>
      </w:r>
      <w:r w:rsidR="00AF3F3E" w:rsidRPr="00F33A49">
        <w:rPr>
          <w:rFonts w:ascii="Arial" w:hAnsi="Arial" w:cs="Arial"/>
        </w:rPr>
        <w:t xml:space="preserve">, </w:t>
      </w:r>
      <w:r w:rsidR="00951AE4">
        <w:rPr>
          <w:rFonts w:ascii="Arial" w:hAnsi="Arial" w:cs="Arial"/>
        </w:rPr>
        <w:t>assim como andamento da</w:t>
      </w:r>
      <w:r w:rsidRPr="00F33A49">
        <w:rPr>
          <w:rFonts w:ascii="Arial" w:hAnsi="Arial" w:cs="Arial"/>
        </w:rPr>
        <w:t xml:space="preserve"> qualidade do serviço prestado e dos materiais instalados.</w:t>
      </w:r>
      <w:r w:rsidR="006B7AE3" w:rsidRPr="00F33A49">
        <w:rPr>
          <w:rFonts w:ascii="Arial" w:hAnsi="Arial" w:cs="Arial"/>
        </w:rPr>
        <w:t xml:space="preserve"> </w:t>
      </w:r>
    </w:p>
    <w:p w14:paraId="4639288B" w14:textId="77777777" w:rsidR="00805A31" w:rsidRPr="00F33A49" w:rsidRDefault="006B7AE3" w:rsidP="0001017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As medições serão realizadas semanalmente e será comparada com o cronograma de previsão de execução das obras.</w:t>
      </w:r>
    </w:p>
    <w:p w14:paraId="19D527F4" w14:textId="77777777" w:rsidR="006B7AE3" w:rsidRPr="00F33A49" w:rsidRDefault="0074445C" w:rsidP="0001017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Os materiais utilizados na execução da obra s</w:t>
      </w:r>
      <w:r w:rsidR="00D37E5A" w:rsidRPr="00F33A49">
        <w:rPr>
          <w:rFonts w:ascii="Arial" w:hAnsi="Arial" w:cs="Arial"/>
        </w:rPr>
        <w:t>erão</w:t>
      </w:r>
      <w:r w:rsidRPr="00F33A49">
        <w:rPr>
          <w:rFonts w:ascii="Arial" w:hAnsi="Arial" w:cs="Arial"/>
        </w:rPr>
        <w:t xml:space="preserve"> vistoriados pela CONTRA</w:t>
      </w:r>
      <w:r w:rsidR="006B7AE3" w:rsidRPr="00F33A49">
        <w:rPr>
          <w:rFonts w:ascii="Arial" w:hAnsi="Arial" w:cs="Arial"/>
        </w:rPr>
        <w:t>NTE</w:t>
      </w:r>
      <w:r w:rsidRPr="00F33A49">
        <w:rPr>
          <w:rFonts w:ascii="Arial" w:hAnsi="Arial" w:cs="Arial"/>
        </w:rPr>
        <w:t>, afim de que sejam verificados se correspondem ao material que foi inicialmente proposto. Caso os materiais sejam aprovados, p</w:t>
      </w:r>
      <w:r w:rsidR="006B7AE3" w:rsidRPr="00F33A49">
        <w:rPr>
          <w:rFonts w:ascii="Arial" w:hAnsi="Arial" w:cs="Arial"/>
        </w:rPr>
        <w:t xml:space="preserve">oderão ser utilizados na obra. </w:t>
      </w:r>
    </w:p>
    <w:p w14:paraId="216A6BBF" w14:textId="54CFE4FC" w:rsidR="00D37E5A" w:rsidRPr="00F33A49" w:rsidRDefault="003D2B71" w:rsidP="0001017C">
      <w:pPr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medição da obra s</w:t>
      </w:r>
      <w:r w:rsidR="00D37E5A" w:rsidRPr="00F33A49">
        <w:rPr>
          <w:rFonts w:ascii="Arial" w:hAnsi="Arial" w:cs="Arial"/>
        </w:rPr>
        <w:t xml:space="preserve">erá </w:t>
      </w:r>
      <w:proofErr w:type="gramStart"/>
      <w:r w:rsidR="00D37E5A" w:rsidRPr="00F33A49">
        <w:rPr>
          <w:rFonts w:ascii="Arial" w:hAnsi="Arial" w:cs="Arial"/>
        </w:rPr>
        <w:t>usado</w:t>
      </w:r>
      <w:proofErr w:type="gramEnd"/>
      <w:r w:rsidR="00D37E5A" w:rsidRPr="00F33A49">
        <w:rPr>
          <w:rFonts w:ascii="Arial" w:hAnsi="Arial" w:cs="Arial"/>
        </w:rPr>
        <w:t xml:space="preserve"> para a liberação do pagamento e prestação de contas por parte da</w:t>
      </w:r>
      <w:r w:rsidR="00FF07CE" w:rsidRPr="00F33A49">
        <w:rPr>
          <w:rFonts w:ascii="Arial" w:hAnsi="Arial" w:cs="Arial"/>
        </w:rPr>
        <w:t xml:space="preserve"> CONTRATANTE</w:t>
      </w:r>
      <w:r w:rsidR="00D37E5A" w:rsidRPr="00F33A49">
        <w:rPr>
          <w:rFonts w:ascii="Arial" w:hAnsi="Arial" w:cs="Arial"/>
        </w:rPr>
        <w:t>, além de instrumento de transparência da gestão da obra para a população de São Carlos.</w:t>
      </w:r>
    </w:p>
    <w:p w14:paraId="0AB44965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será remunerada após as medições verifiquem que os serviços da obra chegaram ao final. O pagamento será aprovado somente quando a medição indique que foi concluída a obra executada. </w:t>
      </w:r>
    </w:p>
    <w:p w14:paraId="41705459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No cronograma </w:t>
      </w:r>
      <w:proofErr w:type="gramStart"/>
      <w:r w:rsidRPr="00F33A49">
        <w:rPr>
          <w:rFonts w:ascii="Arial" w:hAnsi="Arial" w:cs="Arial"/>
        </w:rPr>
        <w:t>deverá</w:t>
      </w:r>
      <w:proofErr w:type="gramEnd"/>
      <w:r w:rsidRPr="00F33A49">
        <w:rPr>
          <w:rFonts w:ascii="Arial" w:hAnsi="Arial" w:cs="Arial"/>
        </w:rPr>
        <w:t xml:space="preserve"> constar as etapas semanais correspondentes e o seu percentual dentro do total de execução da obra.</w:t>
      </w:r>
    </w:p>
    <w:p w14:paraId="0D60BE11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lastRenderedPageBreak/>
        <w:t xml:space="preserve">Após a aprovação das medições, mediante relatório, 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apresentará a NOTA FISCAL correspondente ao CONTRATANTE com o valor referente à etapa executada, a qual terá o prazo de 02 (dois) dias úteis para aprová-la ou rejeitá-la.</w:t>
      </w:r>
    </w:p>
    <w:p w14:paraId="53683C96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NOTA FISCAL não aprovada pelo CONTRATANTE será devolvida à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para as necessárias correções, com as informações que motivaram sua rejeição. Contando-se o prazo estabelecido para aprovação, a partir da data de sua reapresentação.</w:t>
      </w:r>
    </w:p>
    <w:p w14:paraId="60E918FD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devolução da NOTA FISCAL não aprovada, em hipótese alguma servirá de pretexto e/ou argumento para que 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suspenda a execução da obra e/ou serviços.</w:t>
      </w:r>
    </w:p>
    <w:p w14:paraId="69707B39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CONTRATANTE efetuará o pagamento das NOTAS FISCAIS no prazo de até 10 (dez) dias, a contar da data de sua </w:t>
      </w:r>
      <w:proofErr w:type="gramStart"/>
      <w:r w:rsidRPr="00F33A49">
        <w:rPr>
          <w:rFonts w:ascii="Arial" w:hAnsi="Arial" w:cs="Arial"/>
        </w:rPr>
        <w:t>aprovação</w:t>
      </w:r>
      <w:proofErr w:type="gramEnd"/>
    </w:p>
    <w:p w14:paraId="1B342754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  <w:b/>
        </w:rPr>
      </w:pPr>
      <w:r w:rsidRPr="00F33A49">
        <w:rPr>
          <w:rFonts w:ascii="Arial" w:hAnsi="Arial" w:cs="Arial"/>
        </w:rPr>
        <w:t xml:space="preserve">A </w:t>
      </w:r>
      <w:r w:rsidR="002204A2" w:rsidRPr="00F33A49">
        <w:rPr>
          <w:rFonts w:ascii="Arial" w:hAnsi="Arial" w:cs="Arial"/>
          <w:caps/>
        </w:rPr>
        <w:t>CONTRATADA</w:t>
      </w:r>
      <w:r w:rsidR="002204A2" w:rsidRPr="00F33A49">
        <w:rPr>
          <w:rFonts w:ascii="Arial" w:hAnsi="Arial" w:cs="Arial"/>
        </w:rPr>
        <w:t xml:space="preserve"> </w:t>
      </w:r>
      <w:r w:rsidRPr="00F33A49">
        <w:rPr>
          <w:rFonts w:ascii="Arial" w:hAnsi="Arial" w:cs="Arial"/>
        </w:rPr>
        <w:t xml:space="preserve">considerará a obra como entregue </w:t>
      </w:r>
      <w:r w:rsidRPr="00F33A49">
        <w:rPr>
          <w:rFonts w:ascii="Arial" w:hAnsi="Arial" w:cs="Arial"/>
          <w:b/>
        </w:rPr>
        <w:t xml:space="preserve">quando todos os serviços estiverem devidamente concluídos e aceitos pela mesma, livres de quaisquer encargos previdenciários, encargos sobre prestação de serviços e demais emolumentos prescritos por lei. </w:t>
      </w:r>
    </w:p>
    <w:p w14:paraId="3AD59164" w14:textId="77777777" w:rsidR="00734360" w:rsidRPr="00F33A49" w:rsidRDefault="00734360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boa qualidade e perfeita eficiência dos materiais, trabalhos e instalações a cargo da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- condição prévia e indispensável ao recebimento dos serviços – serão, sempre que </w:t>
      </w:r>
      <w:proofErr w:type="gramStart"/>
      <w:r w:rsidRPr="00F33A49">
        <w:rPr>
          <w:rFonts w:ascii="Arial" w:hAnsi="Arial" w:cs="Arial"/>
        </w:rPr>
        <w:t>necessário, submetidos</w:t>
      </w:r>
      <w:proofErr w:type="gramEnd"/>
      <w:r w:rsidRPr="00F33A49">
        <w:rPr>
          <w:rFonts w:ascii="Arial" w:hAnsi="Arial" w:cs="Arial"/>
        </w:rPr>
        <w:t xml:space="preserve"> a verificações, ensaios e provas para tal fim aconselháveis. </w:t>
      </w:r>
    </w:p>
    <w:p w14:paraId="2E3774EF" w14:textId="77777777" w:rsidR="00D37E5A" w:rsidRPr="008A3482" w:rsidRDefault="00D37E5A" w:rsidP="00F33A49">
      <w:pPr>
        <w:autoSpaceDE w:val="0"/>
        <w:autoSpaceDN w:val="0"/>
        <w:adjustRightInd w:val="0"/>
        <w:spacing w:line="360" w:lineRule="auto"/>
        <w:ind w:left="360" w:firstLine="349"/>
        <w:jc w:val="both"/>
        <w:rPr>
          <w:rFonts w:ascii="Arial" w:hAnsi="Arial" w:cs="Arial"/>
          <w:b/>
        </w:rPr>
      </w:pPr>
    </w:p>
    <w:p w14:paraId="208DB2DE" w14:textId="77777777" w:rsidR="00235EE6" w:rsidRDefault="00235EE6" w:rsidP="0001017C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8A3482">
        <w:rPr>
          <w:rFonts w:ascii="Arial" w:hAnsi="Arial" w:cs="Arial"/>
          <w:b/>
          <w:caps/>
        </w:rPr>
        <w:t>L</w:t>
      </w:r>
      <w:r w:rsidR="000A55D0" w:rsidRPr="008A3482">
        <w:rPr>
          <w:rFonts w:ascii="Arial" w:hAnsi="Arial" w:cs="Arial"/>
          <w:b/>
          <w:caps/>
        </w:rPr>
        <w:t>ocal de execução</w:t>
      </w:r>
    </w:p>
    <w:p w14:paraId="76E9E9F2" w14:textId="2E0FFFDC" w:rsidR="007D7C5A" w:rsidRDefault="007D7C5A" w:rsidP="007D7C5A">
      <w:pPr>
        <w:pStyle w:val="PargrafodaLista"/>
        <w:spacing w:line="360" w:lineRule="auto"/>
        <w:ind w:left="810"/>
        <w:jc w:val="both"/>
        <w:rPr>
          <w:rFonts w:ascii="Arial" w:hAnsi="Arial" w:cs="Arial"/>
        </w:rPr>
      </w:pPr>
    </w:p>
    <w:p w14:paraId="3207C771" w14:textId="06C0D09E" w:rsidR="003D2B71" w:rsidRDefault="003D2B71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local de execução da obra será na </w:t>
      </w:r>
      <w:proofErr w:type="gramStart"/>
      <w:r>
        <w:rPr>
          <w:rFonts w:ascii="Arial" w:hAnsi="Arial" w:cs="Arial"/>
        </w:rPr>
        <w:t>praça</w:t>
      </w:r>
      <w:proofErr w:type="gramEnd"/>
      <w:r>
        <w:rPr>
          <w:rFonts w:ascii="Arial" w:hAnsi="Arial" w:cs="Arial"/>
        </w:rPr>
        <w:t xml:space="preserve"> Independência, localizada na Avenida São Carlos, em frente ao Velório Municipal de São Carlos e próximo ao Cemitério Municipal Nossa Senhora do Carmo (Avenida São Carlos, 5000 Vila Marina).</w:t>
      </w:r>
    </w:p>
    <w:p w14:paraId="3073EC63" w14:textId="763C1656" w:rsidR="003D2B71" w:rsidRDefault="003D2B71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execução das obras estão</w:t>
      </w:r>
      <w:proofErr w:type="gramEnd"/>
      <w:r>
        <w:rPr>
          <w:rFonts w:ascii="Arial" w:hAnsi="Arial" w:cs="Arial"/>
        </w:rPr>
        <w:t xml:space="preserve"> restritas somente à</w:t>
      </w:r>
      <w:r w:rsidR="00FF5F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praça</w:t>
      </w:r>
      <w:r w:rsidR="00FF5FF9">
        <w:rPr>
          <w:rFonts w:ascii="Arial" w:hAnsi="Arial" w:cs="Arial"/>
        </w:rPr>
        <w:t>s</w:t>
      </w:r>
      <w:r>
        <w:rPr>
          <w:rFonts w:ascii="Arial" w:hAnsi="Arial" w:cs="Arial"/>
        </w:rPr>
        <w:t>. Não estão previstas e nem permitidas quaisquer modificações e/ou benfeitorias no Velório Municipal.</w:t>
      </w:r>
    </w:p>
    <w:p w14:paraId="6739E2CF" w14:textId="77777777" w:rsidR="00AF3F3E" w:rsidRPr="00F33A49" w:rsidRDefault="00AF3F3E" w:rsidP="00F33A49">
      <w:pPr>
        <w:spacing w:line="360" w:lineRule="auto"/>
        <w:ind w:left="360"/>
        <w:jc w:val="both"/>
        <w:rPr>
          <w:rFonts w:ascii="Arial" w:hAnsi="Arial" w:cs="Arial"/>
        </w:rPr>
      </w:pPr>
    </w:p>
    <w:p w14:paraId="32BF07A7" w14:textId="77777777" w:rsidR="00235EE6" w:rsidRPr="003D2B71" w:rsidRDefault="00235EE6" w:rsidP="0001017C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3D2B71">
        <w:rPr>
          <w:rFonts w:ascii="Arial" w:hAnsi="Arial" w:cs="Arial"/>
          <w:b/>
          <w:caps/>
        </w:rPr>
        <w:t xml:space="preserve"> INÍCIO DA PRESTAÇÃO DO SERVIÇO</w:t>
      </w:r>
    </w:p>
    <w:p w14:paraId="36D7792F" w14:textId="77777777" w:rsidR="007D7C5A" w:rsidRPr="007D7C5A" w:rsidRDefault="007D7C5A" w:rsidP="007D7C5A">
      <w:pPr>
        <w:spacing w:line="360" w:lineRule="auto"/>
        <w:ind w:left="810"/>
        <w:jc w:val="both"/>
        <w:rPr>
          <w:rFonts w:ascii="Arial" w:hAnsi="Arial" w:cs="Arial"/>
          <w:caps/>
        </w:rPr>
      </w:pPr>
    </w:p>
    <w:p w14:paraId="3E631A52" w14:textId="77777777" w:rsidR="003D2B71" w:rsidRPr="003D2B71" w:rsidRDefault="003D2B71" w:rsidP="0001017C">
      <w:pPr>
        <w:numPr>
          <w:ilvl w:val="1"/>
          <w:numId w:val="41"/>
        </w:numPr>
        <w:spacing w:line="360" w:lineRule="auto"/>
        <w:jc w:val="both"/>
        <w:rPr>
          <w:rFonts w:ascii="Arial" w:hAnsi="Arial" w:cs="Arial"/>
          <w:caps/>
        </w:rPr>
      </w:pPr>
      <w:r w:rsidRPr="00F33A49">
        <w:rPr>
          <w:rFonts w:ascii="Arial" w:hAnsi="Arial" w:cs="Arial"/>
        </w:rPr>
        <w:lastRenderedPageBreak/>
        <w:t>As obras deverão ser iniciadas em um prazo de, no máximo, 10 (dez) dias após o término do processo licitatório e assinatura dos documentos necessários para contratação da empresa vencedora</w:t>
      </w:r>
      <w:r>
        <w:rPr>
          <w:rFonts w:ascii="Arial" w:hAnsi="Arial" w:cs="Arial"/>
          <w:caps/>
        </w:rPr>
        <w:t xml:space="preserve">. </w:t>
      </w:r>
    </w:p>
    <w:p w14:paraId="58C0B67A" w14:textId="77777777" w:rsidR="003D2B71" w:rsidRPr="003D2B71" w:rsidRDefault="003D2B71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3D2B71">
        <w:rPr>
          <w:rFonts w:ascii="Arial" w:hAnsi="Arial" w:cs="Arial"/>
        </w:rPr>
        <w:t>Quando a obra for iniciada, a CONTRATANTE deve ser informada, via documento enviado pela CONTRATADA, para iniciar a fiscalização dos prazos e das entregas das etapas da obra.</w:t>
      </w:r>
    </w:p>
    <w:p w14:paraId="0DD1F813" w14:textId="77777777" w:rsidR="003D2B71" w:rsidRPr="003D2B71" w:rsidRDefault="003D2B71" w:rsidP="0001017C">
      <w:pPr>
        <w:pStyle w:val="PargrafodaLista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3D2B71">
        <w:rPr>
          <w:rFonts w:ascii="Arial" w:hAnsi="Arial" w:cs="Arial"/>
        </w:rPr>
        <w:t>O não envio desse documento implicará que será considerado o início das obras no dia seguinte à contratação. Sendo este o prazo inicial da avaliação dos prazos, e assim será cabível aplicar sanções à CONTRATADA.</w:t>
      </w:r>
    </w:p>
    <w:p w14:paraId="0734B2D2" w14:textId="77777777" w:rsidR="000D0023" w:rsidRPr="00F33A49" w:rsidRDefault="000D0023" w:rsidP="00F33A49">
      <w:pPr>
        <w:spacing w:line="360" w:lineRule="auto"/>
        <w:ind w:left="720"/>
        <w:jc w:val="both"/>
        <w:rPr>
          <w:rFonts w:ascii="Arial" w:hAnsi="Arial" w:cs="Arial"/>
          <w:caps/>
        </w:rPr>
      </w:pPr>
    </w:p>
    <w:p w14:paraId="0BBCD206" w14:textId="77777777" w:rsidR="00235EE6" w:rsidRPr="003D2B71" w:rsidRDefault="00235EE6" w:rsidP="0001017C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3D2B71">
        <w:rPr>
          <w:rFonts w:ascii="Arial" w:hAnsi="Arial" w:cs="Arial"/>
          <w:b/>
          <w:caps/>
        </w:rPr>
        <w:t>GARANTIA DO PRODUTO OU SERVIÇO</w:t>
      </w:r>
    </w:p>
    <w:p w14:paraId="0350C6E3" w14:textId="77777777" w:rsidR="007D7C5A" w:rsidRDefault="007D7C5A" w:rsidP="007D7C5A">
      <w:pPr>
        <w:pStyle w:val="PargrafodaLista"/>
        <w:autoSpaceDE w:val="0"/>
        <w:autoSpaceDN w:val="0"/>
        <w:adjustRightInd w:val="0"/>
        <w:spacing w:line="360" w:lineRule="auto"/>
        <w:ind w:left="810"/>
        <w:jc w:val="both"/>
        <w:rPr>
          <w:rFonts w:ascii="Arial" w:hAnsi="Arial" w:cs="Arial"/>
        </w:rPr>
      </w:pPr>
    </w:p>
    <w:p w14:paraId="65D1D857" w14:textId="77777777" w:rsidR="00157993" w:rsidRPr="00F33A49" w:rsidRDefault="00157993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gramStart"/>
      <w:r w:rsidRPr="00F33A49">
        <w:rPr>
          <w:rFonts w:ascii="Arial" w:hAnsi="Arial" w:cs="Arial"/>
        </w:rPr>
        <w:t>Serão</w:t>
      </w:r>
      <w:proofErr w:type="gramEnd"/>
      <w:r w:rsidRPr="00F33A49">
        <w:rPr>
          <w:rFonts w:ascii="Arial" w:hAnsi="Arial" w:cs="Arial"/>
        </w:rPr>
        <w:t xml:space="preserve"> avaliadas a qualidade dos serviços prestados </w:t>
      </w:r>
    </w:p>
    <w:p w14:paraId="3E65693B" w14:textId="77777777" w:rsidR="00157993" w:rsidRPr="00F33A49" w:rsidRDefault="00157993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CONTRATADA deve apresentar comprovante do prazo de garantia quanto aos serviços prestados. Nesse caso, fica </w:t>
      </w:r>
      <w:proofErr w:type="gramStart"/>
      <w:r w:rsidRPr="00F33A49">
        <w:rPr>
          <w:rFonts w:ascii="Arial" w:hAnsi="Arial" w:cs="Arial"/>
        </w:rPr>
        <w:t>sob inteira</w:t>
      </w:r>
      <w:proofErr w:type="gramEnd"/>
      <w:r w:rsidRPr="00F33A49">
        <w:rPr>
          <w:rFonts w:ascii="Arial" w:hAnsi="Arial" w:cs="Arial"/>
        </w:rPr>
        <w:t xml:space="preserve"> responsabilidade da CONTRATADA a reposição e/ou manutenção caso haja algum problema apresentado durante o prazo de garantia. </w:t>
      </w:r>
    </w:p>
    <w:p w14:paraId="5382DE4A" w14:textId="77777777" w:rsidR="00157993" w:rsidRPr="00F33A49" w:rsidRDefault="00157993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A CONTRATADA fica livre em caso comprovado de danos causados por vandalismo. </w:t>
      </w:r>
    </w:p>
    <w:p w14:paraId="5E969F43" w14:textId="77777777" w:rsidR="000D0023" w:rsidRPr="00F33A49" w:rsidRDefault="000D0023" w:rsidP="00F33A49">
      <w:pPr>
        <w:spacing w:line="360" w:lineRule="auto"/>
        <w:ind w:firstLine="360"/>
        <w:jc w:val="both"/>
        <w:rPr>
          <w:rFonts w:ascii="Arial" w:hAnsi="Arial" w:cs="Arial"/>
          <w:caps/>
        </w:rPr>
      </w:pPr>
    </w:p>
    <w:p w14:paraId="5368BA23" w14:textId="77777777" w:rsidR="00235EE6" w:rsidRDefault="00235EE6" w:rsidP="0001017C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3D2B71">
        <w:rPr>
          <w:rFonts w:ascii="Arial" w:hAnsi="Arial" w:cs="Arial"/>
          <w:b/>
          <w:caps/>
        </w:rPr>
        <w:t>ACOMPANHAMENTO E FISCALIZAÇÃO</w:t>
      </w:r>
    </w:p>
    <w:p w14:paraId="6A548E5B" w14:textId="77777777" w:rsidR="007D7C5A" w:rsidRPr="003D2B71" w:rsidRDefault="007D7C5A" w:rsidP="007D7C5A">
      <w:pPr>
        <w:spacing w:line="360" w:lineRule="auto"/>
        <w:ind w:left="360"/>
        <w:jc w:val="both"/>
        <w:rPr>
          <w:rFonts w:ascii="Arial" w:hAnsi="Arial" w:cs="Arial"/>
          <w:b/>
          <w:caps/>
        </w:rPr>
      </w:pPr>
    </w:p>
    <w:p w14:paraId="33556C54" w14:textId="45A17CD4" w:rsidR="00AF3F3E" w:rsidRPr="00F33A49" w:rsidRDefault="00F65334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O acompanhamento e fiscalização da obra será realizada</w:t>
      </w:r>
      <w:r w:rsidR="00AF3F3E" w:rsidRPr="00F33A49">
        <w:rPr>
          <w:rFonts w:ascii="Arial" w:hAnsi="Arial" w:cs="Arial"/>
        </w:rPr>
        <w:t xml:space="preserve"> </w:t>
      </w:r>
      <w:proofErr w:type="gramStart"/>
      <w:r w:rsidR="00AF3F3E" w:rsidRPr="00F33A49">
        <w:rPr>
          <w:rFonts w:ascii="Arial" w:hAnsi="Arial" w:cs="Arial"/>
        </w:rPr>
        <w:t xml:space="preserve">pela </w:t>
      </w:r>
      <w:r w:rsidR="00DC66C8">
        <w:rPr>
          <w:rFonts w:ascii="Arial" w:hAnsi="Arial" w:cs="Arial"/>
        </w:rPr>
        <w:t>Progresso</w:t>
      </w:r>
      <w:proofErr w:type="gramEnd"/>
      <w:r w:rsidR="00DC66C8">
        <w:rPr>
          <w:rFonts w:ascii="Arial" w:hAnsi="Arial" w:cs="Arial"/>
        </w:rPr>
        <w:t xml:space="preserve"> e Habitação de São Carlos - PROHAB, sob responsabilidade de seu</w:t>
      </w:r>
      <w:r w:rsidR="00AF3F3E" w:rsidRPr="00F33A49">
        <w:rPr>
          <w:rFonts w:ascii="Arial" w:hAnsi="Arial" w:cs="Arial"/>
        </w:rPr>
        <w:t xml:space="preserve"> Departamento de </w:t>
      </w:r>
      <w:r w:rsidR="00DC66C8">
        <w:rPr>
          <w:rFonts w:ascii="Arial" w:hAnsi="Arial" w:cs="Arial"/>
        </w:rPr>
        <w:t>Projetos.</w:t>
      </w:r>
    </w:p>
    <w:p w14:paraId="6F29B2F2" w14:textId="77777777" w:rsidR="00F65334" w:rsidRPr="00F33A49" w:rsidRDefault="00F65334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Durante o acompanhamento da obra deverá estar presente, ao menos, um representante da </w:t>
      </w:r>
      <w:r w:rsidR="00431857" w:rsidRPr="00F33A49">
        <w:rPr>
          <w:rFonts w:ascii="Arial" w:hAnsi="Arial" w:cs="Arial"/>
        </w:rPr>
        <w:t>CONTRATADA</w:t>
      </w:r>
      <w:r w:rsidR="00124B43" w:rsidRPr="00F33A49">
        <w:rPr>
          <w:rFonts w:ascii="Arial" w:hAnsi="Arial" w:cs="Arial"/>
        </w:rPr>
        <w:t xml:space="preserve"> e um da CONT</w:t>
      </w:r>
      <w:r w:rsidRPr="00F33A49">
        <w:rPr>
          <w:rFonts w:ascii="Arial" w:hAnsi="Arial" w:cs="Arial"/>
        </w:rPr>
        <w:t xml:space="preserve">ATANTE. </w:t>
      </w:r>
    </w:p>
    <w:p w14:paraId="2DC2E55A" w14:textId="77777777" w:rsidR="00F65334" w:rsidRPr="00F33A49" w:rsidRDefault="00F65334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Deverá ser elaborado um relatório da medição, que deverá ser anexado ao processo. Esse relatório tem como objetivo ser instrumento de acompanhamento e transparência para o andamento da prova, devendo este estar aberto aos munícipes.</w:t>
      </w:r>
    </w:p>
    <w:p w14:paraId="28E575DA" w14:textId="77777777" w:rsidR="00F65334" w:rsidRPr="00F33A49" w:rsidRDefault="00F65334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O relatório deverá ser assinado pelos representantes da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e da CONTRATANTE. </w:t>
      </w:r>
    </w:p>
    <w:p w14:paraId="05E702F7" w14:textId="77777777" w:rsidR="00F65334" w:rsidRPr="00F33A49" w:rsidRDefault="00F65334" w:rsidP="0001017C">
      <w:pPr>
        <w:pStyle w:val="PargrafodaLista"/>
        <w:numPr>
          <w:ilvl w:val="1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lastRenderedPageBreak/>
        <w:t xml:space="preserve">O relatório avaliará se a execução da obra respeita os prazos propostos e notificará </w:t>
      </w:r>
      <w:proofErr w:type="gramStart"/>
      <w:r w:rsidRPr="00F33A49">
        <w:rPr>
          <w:rFonts w:ascii="Arial" w:hAnsi="Arial" w:cs="Arial"/>
        </w:rPr>
        <w:t xml:space="preserve">a </w:t>
      </w:r>
      <w:r w:rsidR="00431857" w:rsidRPr="00F33A49">
        <w:rPr>
          <w:rFonts w:ascii="Arial" w:hAnsi="Arial" w:cs="Arial"/>
        </w:rPr>
        <w:t>CONTRATADA</w:t>
      </w:r>
      <w:r w:rsidRPr="00F33A49">
        <w:rPr>
          <w:rFonts w:ascii="Arial" w:hAnsi="Arial" w:cs="Arial"/>
        </w:rPr>
        <w:t xml:space="preserve"> caso</w:t>
      </w:r>
      <w:proofErr w:type="gramEnd"/>
      <w:r w:rsidRPr="00F33A49">
        <w:rPr>
          <w:rFonts w:ascii="Arial" w:hAnsi="Arial" w:cs="Arial"/>
        </w:rPr>
        <w:t xml:space="preserve"> não seja respeitado o cronograma </w:t>
      </w:r>
      <w:r w:rsidR="00533DEF" w:rsidRPr="00F33A49">
        <w:rPr>
          <w:rFonts w:ascii="Arial" w:hAnsi="Arial" w:cs="Arial"/>
        </w:rPr>
        <w:t>p</w:t>
      </w:r>
      <w:r w:rsidRPr="00F33A49">
        <w:rPr>
          <w:rFonts w:ascii="Arial" w:hAnsi="Arial" w:cs="Arial"/>
        </w:rPr>
        <w:t xml:space="preserve">roposto pela mesma. </w:t>
      </w:r>
    </w:p>
    <w:p w14:paraId="0A697E3F" w14:textId="77777777" w:rsidR="00235EE6" w:rsidRPr="00F33A49" w:rsidRDefault="00235EE6" w:rsidP="00F33A49">
      <w:pPr>
        <w:spacing w:line="360" w:lineRule="auto"/>
        <w:jc w:val="both"/>
        <w:rPr>
          <w:rFonts w:ascii="Arial" w:hAnsi="Arial" w:cs="Arial"/>
        </w:rPr>
      </w:pPr>
    </w:p>
    <w:p w14:paraId="0C1CF96D" w14:textId="77777777" w:rsidR="00157993" w:rsidRPr="003D2B71" w:rsidRDefault="00157993" w:rsidP="0001017C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3D2B71">
        <w:rPr>
          <w:rFonts w:ascii="Arial" w:hAnsi="Arial" w:cs="Arial"/>
          <w:b/>
          <w:caps/>
        </w:rPr>
        <w:t>Responsáveis Técnicos pela fiscalização.</w:t>
      </w:r>
    </w:p>
    <w:p w14:paraId="48E63118" w14:textId="77777777" w:rsidR="007D7C5A" w:rsidRDefault="007D7C5A" w:rsidP="006517B1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4E998976" w14:textId="03A8DCAD" w:rsidR="00235EE6" w:rsidRPr="00F33A49" w:rsidRDefault="00966013" w:rsidP="006517B1">
      <w:pPr>
        <w:spacing w:line="360" w:lineRule="auto"/>
        <w:ind w:firstLine="360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 xml:space="preserve">Os responsáveis pela </w:t>
      </w:r>
      <w:r w:rsidR="00DC66C8">
        <w:rPr>
          <w:rFonts w:ascii="Arial" w:hAnsi="Arial" w:cs="Arial"/>
        </w:rPr>
        <w:t xml:space="preserve">fiscalização fazem parte do Departamento de Projetos </w:t>
      </w:r>
      <w:proofErr w:type="gramStart"/>
      <w:r w:rsidR="00DC66C8">
        <w:rPr>
          <w:rFonts w:ascii="Arial" w:hAnsi="Arial" w:cs="Arial"/>
        </w:rPr>
        <w:t>da Progresso</w:t>
      </w:r>
      <w:proofErr w:type="gramEnd"/>
      <w:r w:rsidR="00DC66C8">
        <w:rPr>
          <w:rFonts w:ascii="Arial" w:hAnsi="Arial" w:cs="Arial"/>
        </w:rPr>
        <w:t xml:space="preserve"> e Habitação de São Carlos.</w:t>
      </w:r>
    </w:p>
    <w:p w14:paraId="06F2252A" w14:textId="77777777" w:rsidR="003D2B71" w:rsidRPr="00F33A49" w:rsidRDefault="003D2B71" w:rsidP="00F33A49">
      <w:pPr>
        <w:spacing w:line="360" w:lineRule="auto"/>
        <w:jc w:val="both"/>
        <w:rPr>
          <w:rFonts w:ascii="Arial" w:hAnsi="Arial" w:cs="Arial"/>
        </w:rPr>
      </w:pPr>
    </w:p>
    <w:p w14:paraId="10C0A12C" w14:textId="4183FB1D" w:rsidR="004811D8" w:rsidRPr="00155ACC" w:rsidRDefault="0061446C" w:rsidP="0001017C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155ACC">
        <w:rPr>
          <w:rFonts w:ascii="Arial" w:hAnsi="Arial" w:cs="Arial"/>
          <w:b/>
          <w:caps/>
        </w:rPr>
        <w:t>VALOR ESTIMADO DA OBRA</w:t>
      </w:r>
    </w:p>
    <w:p w14:paraId="41F63F1C" w14:textId="77777777" w:rsidR="007D7C5A" w:rsidRDefault="007D7C5A" w:rsidP="006517B1">
      <w:pPr>
        <w:spacing w:line="360" w:lineRule="auto"/>
        <w:ind w:firstLine="360"/>
        <w:jc w:val="both"/>
        <w:rPr>
          <w:rFonts w:ascii="Arial" w:hAnsi="Arial" w:cs="Arial"/>
        </w:rPr>
      </w:pPr>
    </w:p>
    <w:p w14:paraId="48F3C444" w14:textId="1F12162E" w:rsidR="004811D8" w:rsidRDefault="0061446C" w:rsidP="006517B1">
      <w:pPr>
        <w:spacing w:line="360" w:lineRule="auto"/>
        <w:ind w:firstLine="360"/>
        <w:jc w:val="both"/>
        <w:rPr>
          <w:rFonts w:ascii="Arial" w:hAnsi="Arial" w:cs="Arial"/>
        </w:rPr>
      </w:pPr>
      <w:r w:rsidRPr="0061446C">
        <w:rPr>
          <w:rFonts w:ascii="Arial" w:hAnsi="Arial" w:cs="Arial"/>
        </w:rPr>
        <w:t xml:space="preserve">De acordo com a planilha de quantitativos, tem-se o valor estimado da obra é de R$ </w:t>
      </w:r>
      <w:r w:rsidR="00962CBB">
        <w:rPr>
          <w:rFonts w:ascii="Arial" w:hAnsi="Arial" w:cs="Arial"/>
        </w:rPr>
        <w:t>1</w:t>
      </w:r>
      <w:r w:rsidR="00850E31">
        <w:rPr>
          <w:rFonts w:ascii="Arial" w:hAnsi="Arial" w:cs="Arial"/>
        </w:rPr>
        <w:t>48</w:t>
      </w:r>
      <w:r w:rsidRPr="0061446C">
        <w:rPr>
          <w:rFonts w:ascii="Arial" w:hAnsi="Arial" w:cs="Arial"/>
        </w:rPr>
        <w:t>.</w:t>
      </w:r>
      <w:r w:rsidR="00850E31">
        <w:rPr>
          <w:rFonts w:ascii="Arial" w:hAnsi="Arial" w:cs="Arial"/>
        </w:rPr>
        <w:t>111</w:t>
      </w:r>
      <w:r w:rsidRPr="0061446C">
        <w:rPr>
          <w:rFonts w:ascii="Arial" w:hAnsi="Arial" w:cs="Arial"/>
        </w:rPr>
        <w:t>,</w:t>
      </w:r>
      <w:r w:rsidR="00850E31">
        <w:rPr>
          <w:rFonts w:ascii="Arial" w:hAnsi="Arial" w:cs="Arial"/>
        </w:rPr>
        <w:t>44</w:t>
      </w:r>
      <w:r w:rsidRPr="0061446C">
        <w:rPr>
          <w:rFonts w:ascii="Arial" w:hAnsi="Arial" w:cs="Arial"/>
        </w:rPr>
        <w:t>.</w:t>
      </w:r>
      <w:r w:rsidR="00155ACC">
        <w:rPr>
          <w:rFonts w:ascii="Arial" w:hAnsi="Arial" w:cs="Arial"/>
        </w:rPr>
        <w:t xml:space="preserve"> Para isso, foram utilizadas, </w:t>
      </w:r>
      <w:r>
        <w:rPr>
          <w:rFonts w:ascii="Arial" w:hAnsi="Arial" w:cs="Arial"/>
        </w:rPr>
        <w:t>como base</w:t>
      </w:r>
      <w:r w:rsidR="00155AC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estimativa</w:t>
      </w:r>
      <w:r w:rsidR="00155A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</w:t>
      </w:r>
      <w:r w:rsidR="00DC66C8">
        <w:rPr>
          <w:rFonts w:ascii="Arial" w:hAnsi="Arial" w:cs="Arial"/>
        </w:rPr>
        <w:t>planilhas fornecidas pela CPOS,</w:t>
      </w:r>
      <w:r>
        <w:rPr>
          <w:rFonts w:ascii="Arial" w:hAnsi="Arial" w:cs="Arial"/>
        </w:rPr>
        <w:t xml:space="preserve"> SINAPI</w:t>
      </w:r>
      <w:r w:rsidR="00DC66C8">
        <w:rPr>
          <w:rFonts w:ascii="Arial" w:hAnsi="Arial" w:cs="Arial"/>
        </w:rPr>
        <w:t xml:space="preserve"> e SIURB</w:t>
      </w:r>
      <w:r>
        <w:rPr>
          <w:rFonts w:ascii="Arial" w:hAnsi="Arial" w:cs="Arial"/>
        </w:rPr>
        <w:t xml:space="preserve">. </w:t>
      </w:r>
    </w:p>
    <w:p w14:paraId="688995AB" w14:textId="77777777" w:rsidR="008A3482" w:rsidRDefault="008A3482" w:rsidP="008A3482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5D0372ED" w14:textId="77777777" w:rsidR="007D7C5A" w:rsidRDefault="008A3482" w:rsidP="0001017C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8A3482">
        <w:rPr>
          <w:rFonts w:ascii="Arial" w:hAnsi="Arial" w:cs="Arial"/>
          <w:b/>
          <w:caps/>
        </w:rPr>
        <w:t xml:space="preserve">PRAZO DE FORNECIMENTO: </w:t>
      </w:r>
    </w:p>
    <w:p w14:paraId="1EDFE366" w14:textId="77777777" w:rsidR="007D7C5A" w:rsidRDefault="007D7C5A" w:rsidP="007D7C5A">
      <w:pPr>
        <w:pStyle w:val="PargrafodaLista"/>
        <w:spacing w:line="360" w:lineRule="auto"/>
        <w:ind w:left="360"/>
        <w:jc w:val="both"/>
        <w:rPr>
          <w:rFonts w:ascii="Arial" w:hAnsi="Arial" w:cs="Arial"/>
          <w:caps/>
        </w:rPr>
      </w:pPr>
    </w:p>
    <w:p w14:paraId="013FA59B" w14:textId="685CCED4" w:rsidR="008A3482" w:rsidRPr="008A3482" w:rsidRDefault="00DC66C8" w:rsidP="007D7C5A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caps/>
        </w:rPr>
        <w:t>2</w:t>
      </w:r>
      <w:r w:rsidR="008A3482" w:rsidRPr="008A3482">
        <w:rPr>
          <w:rFonts w:ascii="Arial" w:hAnsi="Arial" w:cs="Arial"/>
          <w:caps/>
        </w:rPr>
        <w:t xml:space="preserve"> meses.</w:t>
      </w:r>
    </w:p>
    <w:p w14:paraId="01C0CEAE" w14:textId="77777777" w:rsidR="008A3482" w:rsidRPr="00F33A49" w:rsidRDefault="008A3482" w:rsidP="008A3482">
      <w:pPr>
        <w:spacing w:line="360" w:lineRule="auto"/>
        <w:ind w:left="720"/>
        <w:jc w:val="both"/>
        <w:rPr>
          <w:rFonts w:ascii="Arial" w:hAnsi="Arial" w:cs="Arial"/>
          <w:b/>
          <w:caps/>
        </w:rPr>
      </w:pPr>
    </w:p>
    <w:p w14:paraId="5CC5927F" w14:textId="77777777" w:rsidR="008A3482" w:rsidRPr="008A3482" w:rsidRDefault="008A3482" w:rsidP="0001017C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b/>
          <w:caps/>
        </w:rPr>
      </w:pPr>
      <w:r w:rsidRPr="008A3482">
        <w:rPr>
          <w:rFonts w:ascii="Arial" w:hAnsi="Arial" w:cs="Arial"/>
          <w:b/>
          <w:caps/>
        </w:rPr>
        <w:t xml:space="preserve">VISITA TÉCNICA </w:t>
      </w:r>
    </w:p>
    <w:p w14:paraId="2291FAB3" w14:textId="77777777" w:rsidR="008A3482" w:rsidRPr="00F33A49" w:rsidRDefault="008A3482" w:rsidP="008A3482">
      <w:pPr>
        <w:pStyle w:val="PargrafodaLista"/>
        <w:jc w:val="both"/>
        <w:rPr>
          <w:rFonts w:ascii="Arial" w:hAnsi="Arial" w:cs="Arial"/>
          <w:color w:val="FF0000"/>
        </w:rPr>
      </w:pPr>
    </w:p>
    <w:p w14:paraId="48BFA551" w14:textId="00C9E8E5" w:rsidR="00212E9C" w:rsidRDefault="008A3482" w:rsidP="009E3D81">
      <w:pPr>
        <w:spacing w:line="360" w:lineRule="auto"/>
        <w:jc w:val="both"/>
        <w:rPr>
          <w:rFonts w:ascii="Arial" w:hAnsi="Arial" w:cs="Arial"/>
        </w:rPr>
      </w:pPr>
      <w:r w:rsidRPr="00F33A49">
        <w:rPr>
          <w:rFonts w:ascii="Arial" w:hAnsi="Arial" w:cs="Arial"/>
        </w:rPr>
        <w:t>As licitantes poderão efetuar visita técnica ao local de execução dos serviços, se julgarem necessário, com o objetivo de cientificarem-se das condições do local no qual serão realizados os serviços, para elaboração de sua proposta de preço.</w:t>
      </w:r>
    </w:p>
    <w:p w14:paraId="5CF8585B" w14:textId="77777777" w:rsidR="00212E9C" w:rsidRDefault="00212E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6CAAF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E814D4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CADERNO DE ENCARGOS</w:t>
      </w:r>
    </w:p>
    <w:p w14:paraId="1E740B51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OBRA: </w:t>
      </w:r>
      <w:r>
        <w:rPr>
          <w:rFonts w:ascii="Arial" w:hAnsi="Arial" w:cs="Arial"/>
        </w:rPr>
        <w:t>IMPLANTAÇÃO DE LUMINÁRIAS</w:t>
      </w:r>
    </w:p>
    <w:p w14:paraId="64E2F778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LOCAL: </w:t>
      </w:r>
      <w:r>
        <w:rPr>
          <w:rFonts w:ascii="Arial" w:hAnsi="Arial" w:cs="Arial"/>
        </w:rPr>
        <w:t>PRAÇA INDEPENDÊNCIA – SÃO CARLOS/SP</w:t>
      </w:r>
    </w:p>
    <w:p w14:paraId="723C96A6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96C5944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</w:rPr>
      </w:pPr>
    </w:p>
    <w:p w14:paraId="6CA93C06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– OBJETIVO</w:t>
      </w:r>
    </w:p>
    <w:p w14:paraId="3370A678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3AF1FD7" w14:textId="77777777" w:rsidR="00212E9C" w:rsidRDefault="00212E9C" w:rsidP="00212E9C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Fixar e definir os materiais e serviços a serem utilizados na execução da obra acima descrita. A</w:t>
      </w:r>
      <w:r>
        <w:rPr>
          <w:rFonts w:ascii="Arial" w:hAnsi="Arial" w:cs="Arial"/>
          <w:szCs w:val="20"/>
        </w:rPr>
        <w:t xml:space="preserve"> </w:t>
      </w:r>
      <w:r w:rsidRPr="001A30A3">
        <w:rPr>
          <w:rFonts w:ascii="Arial" w:hAnsi="Arial" w:cs="Arial"/>
          <w:szCs w:val="20"/>
        </w:rPr>
        <w:t xml:space="preserve">obra terá um prazo de execução de </w:t>
      </w:r>
      <w:proofErr w:type="gramStart"/>
      <w:r>
        <w:rPr>
          <w:rFonts w:ascii="Arial" w:hAnsi="Arial" w:cs="Arial"/>
          <w:szCs w:val="20"/>
        </w:rPr>
        <w:t>2</w:t>
      </w:r>
      <w:proofErr w:type="gramEnd"/>
      <w:r w:rsidRPr="001A30A3">
        <w:rPr>
          <w:rFonts w:ascii="Arial" w:hAnsi="Arial" w:cs="Arial"/>
          <w:szCs w:val="20"/>
        </w:rPr>
        <w:t xml:space="preserve"> (</w:t>
      </w:r>
      <w:r>
        <w:rPr>
          <w:rFonts w:ascii="Arial" w:hAnsi="Arial" w:cs="Arial"/>
          <w:szCs w:val="20"/>
        </w:rPr>
        <w:t>dois</w:t>
      </w:r>
      <w:r w:rsidRPr="001A30A3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meses</w:t>
      </w:r>
      <w:r w:rsidRPr="001A30A3">
        <w:rPr>
          <w:rFonts w:ascii="Arial" w:hAnsi="Arial" w:cs="Arial"/>
          <w:szCs w:val="20"/>
        </w:rPr>
        <w:t>.</w:t>
      </w:r>
    </w:p>
    <w:p w14:paraId="70653133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14:paraId="751D7745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– CONSIDERAÇÕES GERAIS</w:t>
      </w:r>
    </w:p>
    <w:p w14:paraId="06759B1D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8CC638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II-1. A obra deverá ser executada de acordo com as especificações que se seguem, dentro das</w:t>
      </w:r>
      <w:r>
        <w:rPr>
          <w:rFonts w:ascii="Arial" w:hAnsi="Arial" w:cs="Arial"/>
          <w:szCs w:val="20"/>
        </w:rPr>
        <w:t xml:space="preserve"> </w:t>
      </w:r>
      <w:r w:rsidRPr="001A30A3">
        <w:rPr>
          <w:rFonts w:ascii="Arial" w:hAnsi="Arial" w:cs="Arial"/>
          <w:szCs w:val="20"/>
        </w:rPr>
        <w:t>normas vigentes e obedecendo aos detalhes dos proj</w:t>
      </w:r>
      <w:r>
        <w:rPr>
          <w:rFonts w:ascii="Arial" w:hAnsi="Arial" w:cs="Arial"/>
          <w:szCs w:val="20"/>
        </w:rPr>
        <w:t xml:space="preserve">etos fornecidos </w:t>
      </w:r>
      <w:proofErr w:type="gramStart"/>
      <w:r>
        <w:rPr>
          <w:rFonts w:ascii="Arial" w:hAnsi="Arial" w:cs="Arial"/>
          <w:szCs w:val="20"/>
        </w:rPr>
        <w:t>pela PROGRESSO</w:t>
      </w:r>
      <w:proofErr w:type="gramEnd"/>
      <w:r>
        <w:rPr>
          <w:rFonts w:ascii="Arial" w:hAnsi="Arial" w:cs="Arial"/>
          <w:szCs w:val="20"/>
        </w:rPr>
        <w:t xml:space="preserve"> E HABITAÇÃO DE SÃO CARLOS S.A – PROHAB SÃO CARLOS</w:t>
      </w:r>
      <w:r w:rsidRPr="001A30A3">
        <w:rPr>
          <w:rFonts w:ascii="Arial" w:hAnsi="Arial" w:cs="Arial"/>
          <w:szCs w:val="20"/>
        </w:rPr>
        <w:t xml:space="preserve">, doravante denominada </w:t>
      </w:r>
      <w:r w:rsidRPr="001A30A3">
        <w:rPr>
          <w:rFonts w:ascii="Arial" w:hAnsi="Arial" w:cs="Arial"/>
          <w:bCs/>
          <w:szCs w:val="20"/>
        </w:rPr>
        <w:t>Contratante</w:t>
      </w:r>
      <w:r w:rsidRPr="001A30A3">
        <w:rPr>
          <w:rFonts w:ascii="Arial" w:hAnsi="Arial" w:cs="Arial"/>
          <w:szCs w:val="20"/>
        </w:rPr>
        <w:t>;</w:t>
      </w:r>
    </w:p>
    <w:p w14:paraId="04140506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0F1160C5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 xml:space="preserve">II-2. A obra será fiscalizada por técnicos pertencentes à </w:t>
      </w:r>
      <w:r>
        <w:rPr>
          <w:rFonts w:ascii="Arial" w:hAnsi="Arial" w:cs="Arial"/>
          <w:szCs w:val="20"/>
        </w:rPr>
        <w:t xml:space="preserve">PROHAB, que </w:t>
      </w:r>
      <w:r w:rsidRPr="001A30A3">
        <w:rPr>
          <w:rFonts w:ascii="Arial" w:hAnsi="Arial" w:cs="Arial"/>
          <w:szCs w:val="20"/>
        </w:rPr>
        <w:t>serão doravante denominados como Fiscalização;</w:t>
      </w:r>
    </w:p>
    <w:p w14:paraId="28BA11C7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0548B937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II-3. A obra será conduzida por pessoal pertencente à empresa Pro</w:t>
      </w:r>
      <w:r>
        <w:rPr>
          <w:rFonts w:ascii="Arial" w:hAnsi="Arial" w:cs="Arial"/>
          <w:szCs w:val="20"/>
        </w:rPr>
        <w:t xml:space="preserve">ponente vencedora da licitação, </w:t>
      </w:r>
      <w:r w:rsidRPr="001A30A3">
        <w:rPr>
          <w:rFonts w:ascii="Arial" w:hAnsi="Arial" w:cs="Arial"/>
          <w:szCs w:val="20"/>
        </w:rPr>
        <w:t>que será doravante denominada Contratada;</w:t>
      </w:r>
    </w:p>
    <w:p w14:paraId="51F6361E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D86ED25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 xml:space="preserve">II-4. Fica entendido que o projeto, as especificações e toda </w:t>
      </w:r>
      <w:r>
        <w:rPr>
          <w:rFonts w:ascii="Arial" w:hAnsi="Arial" w:cs="Arial"/>
          <w:szCs w:val="20"/>
        </w:rPr>
        <w:t xml:space="preserve">a documentação da licitação são </w:t>
      </w:r>
      <w:r w:rsidRPr="001A30A3">
        <w:rPr>
          <w:rFonts w:ascii="Arial" w:hAnsi="Arial" w:cs="Arial"/>
          <w:szCs w:val="20"/>
        </w:rPr>
        <w:t>complementares entre si, de modo que qualquer detalhe qu</w:t>
      </w:r>
      <w:r>
        <w:rPr>
          <w:rFonts w:ascii="Arial" w:hAnsi="Arial" w:cs="Arial"/>
          <w:szCs w:val="20"/>
        </w:rPr>
        <w:t xml:space="preserve">e se mencione em um documento e </w:t>
      </w:r>
      <w:r w:rsidRPr="001A30A3">
        <w:rPr>
          <w:rFonts w:ascii="Arial" w:hAnsi="Arial" w:cs="Arial"/>
          <w:szCs w:val="20"/>
        </w:rPr>
        <w:t>se omita em outro será considerado especificado e válido;</w:t>
      </w:r>
    </w:p>
    <w:p w14:paraId="6C4492E2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DC3DE6A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 xml:space="preserve">II-5. A </w:t>
      </w:r>
      <w:r>
        <w:rPr>
          <w:rFonts w:ascii="Arial" w:hAnsi="Arial" w:cs="Arial"/>
          <w:szCs w:val="20"/>
        </w:rPr>
        <w:t>PROHAB</w:t>
      </w:r>
      <w:r w:rsidRPr="001A30A3">
        <w:rPr>
          <w:rFonts w:ascii="Arial" w:hAnsi="Arial" w:cs="Arial"/>
          <w:szCs w:val="20"/>
        </w:rPr>
        <w:t xml:space="preserve"> exige que a Proponente faça uma visita técn</w:t>
      </w:r>
      <w:r>
        <w:rPr>
          <w:rFonts w:ascii="Arial" w:hAnsi="Arial" w:cs="Arial"/>
          <w:szCs w:val="20"/>
        </w:rPr>
        <w:t xml:space="preserve">ica e o reconhecimento geral do </w:t>
      </w:r>
      <w:r w:rsidRPr="001A30A3">
        <w:rPr>
          <w:rFonts w:ascii="Arial" w:hAnsi="Arial" w:cs="Arial"/>
          <w:szCs w:val="20"/>
        </w:rPr>
        <w:t>local onde se desenvolverão os trabalhos, a fim de colher dados relat</w:t>
      </w:r>
      <w:r>
        <w:rPr>
          <w:rFonts w:ascii="Arial" w:hAnsi="Arial" w:cs="Arial"/>
          <w:szCs w:val="20"/>
        </w:rPr>
        <w:t xml:space="preserve">ivos às peculiaridades </w:t>
      </w:r>
      <w:r w:rsidRPr="001A30A3">
        <w:rPr>
          <w:rFonts w:ascii="Arial" w:hAnsi="Arial" w:cs="Arial"/>
          <w:szCs w:val="20"/>
        </w:rPr>
        <w:t>desta obra, tais como localização e acesso ao canteiro de ob</w:t>
      </w:r>
      <w:r>
        <w:rPr>
          <w:rFonts w:ascii="Arial" w:hAnsi="Arial" w:cs="Arial"/>
          <w:szCs w:val="20"/>
        </w:rPr>
        <w:t xml:space="preserve">ras, locais a serem demolidos e </w:t>
      </w:r>
      <w:r w:rsidRPr="001A30A3">
        <w:rPr>
          <w:rFonts w:ascii="Arial" w:hAnsi="Arial" w:cs="Arial"/>
          <w:szCs w:val="20"/>
        </w:rPr>
        <w:t>medidas de isolamento e proteção;</w:t>
      </w:r>
    </w:p>
    <w:p w14:paraId="7E385B26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530DCE6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lastRenderedPageBreak/>
        <w:t xml:space="preserve">II-6. Todos os materiais a serem empregados na obra deverão ser </w:t>
      </w:r>
      <w:r>
        <w:rPr>
          <w:rFonts w:ascii="Arial" w:hAnsi="Arial" w:cs="Arial"/>
          <w:szCs w:val="20"/>
        </w:rPr>
        <w:t xml:space="preserve">de primeira qualidade, obedecer </w:t>
      </w:r>
      <w:r w:rsidRPr="001A30A3">
        <w:rPr>
          <w:rFonts w:ascii="Arial" w:hAnsi="Arial" w:cs="Arial"/>
          <w:szCs w:val="20"/>
        </w:rPr>
        <w:t>às especificações da ABNT, do projeto e serem aprovados</w:t>
      </w:r>
      <w:r>
        <w:rPr>
          <w:rFonts w:ascii="Arial" w:hAnsi="Arial" w:cs="Arial"/>
          <w:szCs w:val="20"/>
        </w:rPr>
        <w:t xml:space="preserve"> pela Fiscalização antes de sua </w:t>
      </w:r>
      <w:r w:rsidRPr="001A30A3">
        <w:rPr>
          <w:rFonts w:ascii="Arial" w:hAnsi="Arial" w:cs="Arial"/>
          <w:szCs w:val="20"/>
        </w:rPr>
        <w:t>utilização;</w:t>
      </w:r>
    </w:p>
    <w:p w14:paraId="53B4C466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58DF5B9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II-7. A Contratada será obrigada a facilitar meticulosa fiscalização</w:t>
      </w:r>
      <w:r>
        <w:rPr>
          <w:rFonts w:ascii="Arial" w:hAnsi="Arial" w:cs="Arial"/>
          <w:szCs w:val="20"/>
        </w:rPr>
        <w:t xml:space="preserve"> dos materiais, da execução das </w:t>
      </w:r>
      <w:r w:rsidRPr="001A30A3">
        <w:rPr>
          <w:rFonts w:ascii="Arial" w:hAnsi="Arial" w:cs="Arial"/>
          <w:szCs w:val="20"/>
        </w:rPr>
        <w:t>obras e dos serviços contratados, facultando à Fiscalização, a qualq</w:t>
      </w:r>
      <w:r>
        <w:rPr>
          <w:rFonts w:ascii="Arial" w:hAnsi="Arial" w:cs="Arial"/>
          <w:szCs w:val="20"/>
        </w:rPr>
        <w:t xml:space="preserve">uer hora, o acesso a todas </w:t>
      </w:r>
      <w:r w:rsidRPr="001A30A3">
        <w:rPr>
          <w:rFonts w:ascii="Arial" w:hAnsi="Arial" w:cs="Arial"/>
          <w:szCs w:val="20"/>
        </w:rPr>
        <w:t>as partes das obras Contratadas. Obriga-se também a facili</w:t>
      </w:r>
      <w:r>
        <w:rPr>
          <w:rFonts w:ascii="Arial" w:hAnsi="Arial" w:cs="Arial"/>
          <w:szCs w:val="20"/>
        </w:rPr>
        <w:t xml:space="preserve">tar a fiscalização em oficinas, </w:t>
      </w:r>
      <w:r w:rsidRPr="001A30A3">
        <w:rPr>
          <w:rFonts w:ascii="Arial" w:hAnsi="Arial" w:cs="Arial"/>
          <w:szCs w:val="20"/>
        </w:rPr>
        <w:t>depósitos, armazéns ou dependência onde se encontrem mat</w:t>
      </w:r>
      <w:r>
        <w:rPr>
          <w:rFonts w:ascii="Arial" w:hAnsi="Arial" w:cs="Arial"/>
          <w:szCs w:val="20"/>
        </w:rPr>
        <w:t xml:space="preserve">eriais destinados à construção, </w:t>
      </w:r>
      <w:r w:rsidRPr="001A30A3">
        <w:rPr>
          <w:rFonts w:ascii="Arial" w:hAnsi="Arial" w:cs="Arial"/>
          <w:szCs w:val="20"/>
        </w:rPr>
        <w:t>serviços ou obras em preparo, mesmo que de propriedade de terceiros;</w:t>
      </w:r>
    </w:p>
    <w:p w14:paraId="0BCA78B8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7185E6C9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II-8. A Fiscalização poderá, a qualquer tempo, exigir o exame do en</w:t>
      </w:r>
      <w:r>
        <w:rPr>
          <w:rFonts w:ascii="Arial" w:hAnsi="Arial" w:cs="Arial"/>
          <w:szCs w:val="20"/>
        </w:rPr>
        <w:t xml:space="preserve">saio de laboratório de qualquer </w:t>
      </w:r>
      <w:r w:rsidRPr="001A30A3">
        <w:rPr>
          <w:rFonts w:ascii="Arial" w:hAnsi="Arial" w:cs="Arial"/>
          <w:szCs w:val="20"/>
        </w:rPr>
        <w:t>material que se apresente duvidoso, bem como poderá ser exi</w:t>
      </w:r>
      <w:r>
        <w:rPr>
          <w:rFonts w:ascii="Arial" w:hAnsi="Arial" w:cs="Arial"/>
          <w:szCs w:val="20"/>
        </w:rPr>
        <w:t xml:space="preserve">gido um certificado de origem e </w:t>
      </w:r>
      <w:r w:rsidRPr="001A30A3">
        <w:rPr>
          <w:rFonts w:ascii="Arial" w:hAnsi="Arial" w:cs="Arial"/>
          <w:szCs w:val="20"/>
        </w:rPr>
        <w:t>qualidade, correndo sempre as despesas por conta da Contratada;</w:t>
      </w:r>
    </w:p>
    <w:p w14:paraId="38F392D9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735562F9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1A30A3">
        <w:rPr>
          <w:rFonts w:ascii="Arial" w:hAnsi="Arial" w:cs="Arial"/>
          <w:szCs w:val="20"/>
        </w:rPr>
        <w:t>II-9. A Contratada obriga-se a retirar da obra qualquer material impugnado no prazo máximo de 48 (quarenta e oito) horas, a partir do recebimento da impugnação;</w:t>
      </w:r>
    </w:p>
    <w:p w14:paraId="2DC2E9FD" w14:textId="77777777" w:rsidR="00212E9C" w:rsidRPr="001A30A3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29974862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92111D">
        <w:rPr>
          <w:rFonts w:ascii="Arial" w:hAnsi="Arial" w:cs="Arial"/>
          <w:szCs w:val="20"/>
        </w:rPr>
        <w:t>II-10. A mão de obra a se empregar para a execução da obra será sempre de intei</w:t>
      </w:r>
      <w:r>
        <w:rPr>
          <w:rFonts w:ascii="Arial" w:hAnsi="Arial" w:cs="Arial"/>
          <w:szCs w:val="20"/>
        </w:rPr>
        <w:t xml:space="preserve">ra </w:t>
      </w:r>
      <w:r w:rsidRPr="0092111D">
        <w:rPr>
          <w:rFonts w:ascii="Arial" w:hAnsi="Arial" w:cs="Arial"/>
          <w:szCs w:val="20"/>
        </w:rPr>
        <w:t>responsabilidade da Contratada, devendo ser de primeira q</w:t>
      </w:r>
      <w:r>
        <w:rPr>
          <w:rFonts w:ascii="Arial" w:hAnsi="Arial" w:cs="Arial"/>
          <w:szCs w:val="20"/>
        </w:rPr>
        <w:t xml:space="preserve">ualidade, de modo a se observar </w:t>
      </w:r>
      <w:r w:rsidRPr="0092111D">
        <w:rPr>
          <w:rFonts w:ascii="Arial" w:hAnsi="Arial" w:cs="Arial"/>
          <w:szCs w:val="20"/>
        </w:rPr>
        <w:t>acabamentos esmerados e de inteiro acordo com o projeto;</w:t>
      </w:r>
    </w:p>
    <w:p w14:paraId="2BC0974B" w14:textId="77777777" w:rsidR="00212E9C" w:rsidRPr="0092111D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678DAD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92111D">
        <w:rPr>
          <w:rFonts w:ascii="Arial" w:hAnsi="Arial" w:cs="Arial"/>
          <w:szCs w:val="20"/>
        </w:rPr>
        <w:t>II-11. A Contratada obriga-se a iniciar qualquer demolição exigida</w:t>
      </w:r>
      <w:r>
        <w:rPr>
          <w:rFonts w:ascii="Arial" w:hAnsi="Arial" w:cs="Arial"/>
          <w:szCs w:val="20"/>
        </w:rPr>
        <w:t xml:space="preserve"> pela Fiscalização dentro de 48 </w:t>
      </w:r>
      <w:r w:rsidRPr="0092111D">
        <w:rPr>
          <w:rFonts w:ascii="Arial" w:hAnsi="Arial" w:cs="Arial"/>
          <w:szCs w:val="20"/>
        </w:rPr>
        <w:t>(quarenta e oito) horas a contar do recebimento da exigência, c</w:t>
      </w:r>
      <w:r>
        <w:rPr>
          <w:rFonts w:ascii="Arial" w:hAnsi="Arial" w:cs="Arial"/>
          <w:szCs w:val="20"/>
        </w:rPr>
        <w:t xml:space="preserve">orrendo por sua exclusiva conta </w:t>
      </w:r>
      <w:r w:rsidRPr="0092111D">
        <w:rPr>
          <w:rFonts w:ascii="Arial" w:hAnsi="Arial" w:cs="Arial"/>
          <w:szCs w:val="20"/>
        </w:rPr>
        <w:t xml:space="preserve">as despesas decorrentes das referidas demolições e </w:t>
      </w:r>
      <w:proofErr w:type="spellStart"/>
      <w:r w:rsidRPr="0092111D">
        <w:rPr>
          <w:rFonts w:ascii="Arial" w:hAnsi="Arial" w:cs="Arial"/>
          <w:szCs w:val="20"/>
        </w:rPr>
        <w:t>reexecu</w:t>
      </w:r>
      <w:r>
        <w:rPr>
          <w:rFonts w:ascii="Arial" w:hAnsi="Arial" w:cs="Arial"/>
          <w:szCs w:val="20"/>
        </w:rPr>
        <w:t>ção</w:t>
      </w:r>
      <w:proofErr w:type="spellEnd"/>
      <w:r>
        <w:rPr>
          <w:rFonts w:ascii="Arial" w:hAnsi="Arial" w:cs="Arial"/>
          <w:szCs w:val="20"/>
        </w:rPr>
        <w:t xml:space="preserve"> dos trabalhos, sem que isto </w:t>
      </w:r>
      <w:r w:rsidRPr="0092111D">
        <w:rPr>
          <w:rFonts w:ascii="Arial" w:hAnsi="Arial" w:cs="Arial"/>
          <w:szCs w:val="20"/>
        </w:rPr>
        <w:t>implique em um aumento de prazo de execução;</w:t>
      </w:r>
    </w:p>
    <w:p w14:paraId="3570EFC2" w14:textId="77777777" w:rsidR="00212E9C" w:rsidRPr="0092111D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48AAA40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92111D">
        <w:rPr>
          <w:rFonts w:ascii="Arial" w:hAnsi="Arial" w:cs="Arial"/>
          <w:szCs w:val="20"/>
        </w:rPr>
        <w:t xml:space="preserve">II-12. A </w:t>
      </w:r>
      <w:r>
        <w:rPr>
          <w:rFonts w:ascii="Arial" w:hAnsi="Arial" w:cs="Arial"/>
          <w:szCs w:val="20"/>
        </w:rPr>
        <w:t xml:space="preserve">PROHAB </w:t>
      </w:r>
      <w:r w:rsidRPr="0092111D">
        <w:rPr>
          <w:rFonts w:ascii="Arial" w:hAnsi="Arial" w:cs="Arial"/>
          <w:szCs w:val="20"/>
        </w:rPr>
        <w:t xml:space="preserve">se reserva o direito de, em qualquer ocasião, </w:t>
      </w:r>
      <w:r>
        <w:rPr>
          <w:rFonts w:ascii="Arial" w:hAnsi="Arial" w:cs="Arial"/>
          <w:szCs w:val="20"/>
        </w:rPr>
        <w:t xml:space="preserve">fazer alterações no projeto que </w:t>
      </w:r>
      <w:r w:rsidRPr="0092111D">
        <w:rPr>
          <w:rFonts w:ascii="Arial" w:hAnsi="Arial" w:cs="Arial"/>
          <w:szCs w:val="20"/>
        </w:rPr>
        <w:t>impliquem na redução ou aumento do volume de serviços, base</w:t>
      </w:r>
      <w:r>
        <w:rPr>
          <w:rFonts w:ascii="Arial" w:hAnsi="Arial" w:cs="Arial"/>
          <w:szCs w:val="20"/>
        </w:rPr>
        <w:t xml:space="preserve">ando-se, para tanto, na relação </w:t>
      </w:r>
      <w:r w:rsidRPr="0092111D">
        <w:rPr>
          <w:rFonts w:ascii="Arial" w:hAnsi="Arial" w:cs="Arial"/>
          <w:szCs w:val="20"/>
        </w:rPr>
        <w:t>dos preços unitários básicos e em quantidade levantada</w:t>
      </w:r>
      <w:r>
        <w:rPr>
          <w:rFonts w:ascii="Arial" w:hAnsi="Arial" w:cs="Arial"/>
          <w:szCs w:val="20"/>
        </w:rPr>
        <w:t xml:space="preserve">s pela Fiscalização nos limites </w:t>
      </w:r>
      <w:r w:rsidRPr="0092111D">
        <w:rPr>
          <w:rFonts w:ascii="Arial" w:hAnsi="Arial" w:cs="Arial"/>
          <w:szCs w:val="20"/>
        </w:rPr>
        <w:t>estabelecidos pela Lei 8.666/93 e pelo Decreto 7983/2013.</w:t>
      </w:r>
    </w:p>
    <w:p w14:paraId="5564072C" w14:textId="77777777" w:rsidR="00212E9C" w:rsidRPr="0092111D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79740044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0"/>
        </w:rPr>
      </w:pPr>
      <w:r w:rsidRPr="003C7F07">
        <w:rPr>
          <w:rFonts w:ascii="Arial" w:hAnsi="Arial" w:cs="Arial"/>
          <w:szCs w:val="20"/>
        </w:rPr>
        <w:lastRenderedPageBreak/>
        <w:t xml:space="preserve">II-13. </w:t>
      </w:r>
      <w:r w:rsidRPr="003C7F07">
        <w:rPr>
          <w:rFonts w:ascii="Arial" w:hAnsi="Arial" w:cs="Arial"/>
          <w:b/>
          <w:szCs w:val="20"/>
        </w:rPr>
        <w:t>As exigências e a função da fiscaliza</w:t>
      </w:r>
      <w:r>
        <w:rPr>
          <w:rFonts w:ascii="Arial" w:hAnsi="Arial" w:cs="Arial"/>
          <w:b/>
          <w:szCs w:val="20"/>
        </w:rPr>
        <w:t xml:space="preserve">ção não eximem a Contratada das </w:t>
      </w:r>
      <w:r w:rsidRPr="003C7F07">
        <w:rPr>
          <w:rFonts w:ascii="Arial" w:hAnsi="Arial" w:cs="Arial"/>
          <w:b/>
          <w:szCs w:val="20"/>
        </w:rPr>
        <w:t>responsabilidades assumidas na execução de obra;</w:t>
      </w:r>
    </w:p>
    <w:p w14:paraId="723B365F" w14:textId="77777777" w:rsidR="00212E9C" w:rsidRPr="003C7F07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Cs w:val="20"/>
        </w:rPr>
      </w:pPr>
    </w:p>
    <w:p w14:paraId="64A1DC83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D5DBC">
        <w:rPr>
          <w:rFonts w:ascii="Arial" w:hAnsi="Arial" w:cs="Arial"/>
          <w:szCs w:val="20"/>
        </w:rPr>
        <w:t>II-14. A Contratada deverá manter na obra, pelo menos 01 (um) engen</w:t>
      </w:r>
      <w:r>
        <w:rPr>
          <w:rFonts w:ascii="Arial" w:hAnsi="Arial" w:cs="Arial"/>
          <w:szCs w:val="20"/>
        </w:rPr>
        <w:t xml:space="preserve">heiro, dando assistência diária </w:t>
      </w:r>
      <w:r w:rsidRPr="00FD5DBC">
        <w:rPr>
          <w:rFonts w:ascii="Arial" w:hAnsi="Arial" w:cs="Arial"/>
          <w:szCs w:val="20"/>
        </w:rPr>
        <w:t>ao seu pessoal durante a execução da mesma;</w:t>
      </w:r>
    </w:p>
    <w:p w14:paraId="30956D20" w14:textId="77777777" w:rsidR="00212E9C" w:rsidRPr="00FD5DB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F882EC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D5DBC">
        <w:rPr>
          <w:rFonts w:ascii="Arial" w:hAnsi="Arial" w:cs="Arial"/>
          <w:szCs w:val="20"/>
        </w:rPr>
        <w:t>II-15. O engenheiro preposto será o responsável pela execução e de</w:t>
      </w:r>
      <w:r>
        <w:rPr>
          <w:rFonts w:ascii="Arial" w:hAnsi="Arial" w:cs="Arial"/>
          <w:szCs w:val="20"/>
        </w:rPr>
        <w:t xml:space="preserve">verá ser mantido na obra, tendo </w:t>
      </w:r>
      <w:r w:rsidRPr="00FD5DBC">
        <w:rPr>
          <w:rFonts w:ascii="Arial" w:hAnsi="Arial" w:cs="Arial"/>
          <w:szCs w:val="20"/>
        </w:rPr>
        <w:t>autoridade para atuar em nome da Contratada e recebe</w:t>
      </w:r>
      <w:r>
        <w:rPr>
          <w:rFonts w:ascii="Arial" w:hAnsi="Arial" w:cs="Arial"/>
          <w:szCs w:val="20"/>
        </w:rPr>
        <w:t xml:space="preserve">ndo as instruções e decisões da </w:t>
      </w:r>
      <w:r w:rsidRPr="00FD5DBC">
        <w:rPr>
          <w:rFonts w:ascii="Arial" w:hAnsi="Arial" w:cs="Arial"/>
          <w:szCs w:val="20"/>
        </w:rPr>
        <w:t>Fiscalização;</w:t>
      </w:r>
    </w:p>
    <w:p w14:paraId="567867EE" w14:textId="77777777" w:rsidR="00212E9C" w:rsidRPr="00FD5DB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438003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D5DBC">
        <w:rPr>
          <w:rFonts w:ascii="Arial" w:hAnsi="Arial" w:cs="Arial"/>
          <w:szCs w:val="20"/>
        </w:rPr>
        <w:t xml:space="preserve">II-16. O engenheiro preposto não poderá ser substituído, </w:t>
      </w:r>
      <w:r>
        <w:rPr>
          <w:rFonts w:ascii="Arial" w:hAnsi="Arial" w:cs="Arial"/>
          <w:szCs w:val="20"/>
        </w:rPr>
        <w:t xml:space="preserve">salvo por motivo de força maior </w:t>
      </w:r>
      <w:r w:rsidRPr="00FD5DBC">
        <w:rPr>
          <w:rFonts w:ascii="Arial" w:hAnsi="Arial" w:cs="Arial"/>
          <w:szCs w:val="20"/>
        </w:rPr>
        <w:t>devidamente comprovado. Este fato deverá ser com</w:t>
      </w:r>
      <w:r>
        <w:rPr>
          <w:rFonts w:ascii="Arial" w:hAnsi="Arial" w:cs="Arial"/>
          <w:szCs w:val="20"/>
        </w:rPr>
        <w:t xml:space="preserve">unicado com devida antecedência </w:t>
      </w:r>
      <w:r w:rsidRPr="00FD5DBC">
        <w:rPr>
          <w:rFonts w:ascii="Arial" w:hAnsi="Arial" w:cs="Arial"/>
          <w:szCs w:val="20"/>
        </w:rPr>
        <w:t xml:space="preserve">enviando-se o currículo do novo engenheiro responsável à </w:t>
      </w:r>
      <w:r>
        <w:rPr>
          <w:rFonts w:ascii="Arial" w:hAnsi="Arial" w:cs="Arial"/>
          <w:szCs w:val="20"/>
        </w:rPr>
        <w:t xml:space="preserve">PROHAB, a qual poderá aceitar </w:t>
      </w:r>
      <w:r w:rsidRPr="00FD5DBC">
        <w:rPr>
          <w:rFonts w:ascii="Arial" w:hAnsi="Arial" w:cs="Arial"/>
          <w:szCs w:val="20"/>
        </w:rPr>
        <w:t>a mudança ou não;</w:t>
      </w:r>
    </w:p>
    <w:p w14:paraId="536DD16A" w14:textId="77777777" w:rsidR="00212E9C" w:rsidRPr="00FD5DB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707C49F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D5DBC">
        <w:rPr>
          <w:rFonts w:ascii="Arial" w:hAnsi="Arial" w:cs="Arial"/>
          <w:szCs w:val="20"/>
        </w:rPr>
        <w:t>II-17. A Contratada deverá fornecer, a pedido da Fiscalizaçã</w:t>
      </w:r>
      <w:r>
        <w:rPr>
          <w:rFonts w:ascii="Arial" w:hAnsi="Arial" w:cs="Arial"/>
          <w:szCs w:val="20"/>
        </w:rPr>
        <w:t xml:space="preserve">o, a qualquer momento, todas as </w:t>
      </w:r>
      <w:r w:rsidRPr="00FD5DBC">
        <w:rPr>
          <w:rFonts w:ascii="Arial" w:hAnsi="Arial" w:cs="Arial"/>
          <w:szCs w:val="20"/>
        </w:rPr>
        <w:t>informações relativas à execução das obras, sem que tal atitu</w:t>
      </w:r>
      <w:r>
        <w:rPr>
          <w:rFonts w:ascii="Arial" w:hAnsi="Arial" w:cs="Arial"/>
          <w:szCs w:val="20"/>
        </w:rPr>
        <w:t xml:space="preserve">de implique em responsabilidade </w:t>
      </w:r>
      <w:r w:rsidRPr="00FD5DBC">
        <w:rPr>
          <w:rFonts w:ascii="Arial" w:hAnsi="Arial" w:cs="Arial"/>
          <w:szCs w:val="20"/>
        </w:rPr>
        <w:t>da fiscalização sobre a ação da mesma;</w:t>
      </w:r>
    </w:p>
    <w:p w14:paraId="400EDDEE" w14:textId="77777777" w:rsidR="00212E9C" w:rsidRPr="00FD5DB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564C8F5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856FE">
        <w:rPr>
          <w:rFonts w:ascii="Arial" w:hAnsi="Arial" w:cs="Arial"/>
          <w:szCs w:val="20"/>
        </w:rPr>
        <w:t>II-18. Para as obras e serviços que forem ajustados, caberá à Contra</w:t>
      </w:r>
      <w:r>
        <w:rPr>
          <w:rFonts w:ascii="Arial" w:hAnsi="Arial" w:cs="Arial"/>
          <w:szCs w:val="20"/>
        </w:rPr>
        <w:t xml:space="preserve">tada fornecer e conservar, pelo </w:t>
      </w:r>
      <w:r w:rsidRPr="00F856FE">
        <w:rPr>
          <w:rFonts w:ascii="Arial" w:hAnsi="Arial" w:cs="Arial"/>
          <w:szCs w:val="20"/>
        </w:rPr>
        <w:t>período que for necessário, equipamentos mecânicos e ferr</w:t>
      </w:r>
      <w:r>
        <w:rPr>
          <w:rFonts w:ascii="Arial" w:hAnsi="Arial" w:cs="Arial"/>
          <w:szCs w:val="20"/>
        </w:rPr>
        <w:t xml:space="preserve">amental adequado, e a contratar </w:t>
      </w:r>
      <w:r w:rsidRPr="00F856FE">
        <w:rPr>
          <w:rFonts w:ascii="Arial" w:hAnsi="Arial" w:cs="Arial"/>
          <w:szCs w:val="20"/>
        </w:rPr>
        <w:t>mão de obra idônea, de modo a reunir permanentemente em</w:t>
      </w:r>
      <w:r>
        <w:rPr>
          <w:rFonts w:ascii="Arial" w:hAnsi="Arial" w:cs="Arial"/>
          <w:szCs w:val="20"/>
        </w:rPr>
        <w:t xml:space="preserve"> serviço uma equipe homogênea e </w:t>
      </w:r>
      <w:r w:rsidRPr="00F856FE">
        <w:rPr>
          <w:rFonts w:ascii="Arial" w:hAnsi="Arial" w:cs="Arial"/>
          <w:szCs w:val="20"/>
        </w:rPr>
        <w:t xml:space="preserve">suficiente de operários, mestres, encarregados e engenheiros </w:t>
      </w:r>
      <w:r>
        <w:rPr>
          <w:rFonts w:ascii="Arial" w:hAnsi="Arial" w:cs="Arial"/>
          <w:szCs w:val="20"/>
        </w:rPr>
        <w:t xml:space="preserve">que possa assegurar o progresso </w:t>
      </w:r>
      <w:r w:rsidRPr="00F856FE">
        <w:rPr>
          <w:rFonts w:ascii="Arial" w:hAnsi="Arial" w:cs="Arial"/>
          <w:szCs w:val="20"/>
        </w:rPr>
        <w:t>satisfatório às obras;</w:t>
      </w:r>
    </w:p>
    <w:p w14:paraId="567E1C25" w14:textId="77777777" w:rsidR="00212E9C" w:rsidRPr="00F856FE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F0A99A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856FE">
        <w:rPr>
          <w:rFonts w:ascii="Arial" w:hAnsi="Arial" w:cs="Arial"/>
          <w:szCs w:val="20"/>
        </w:rPr>
        <w:t>II-19. À Contratada caberá a responsabilidade das instalações pr</w:t>
      </w:r>
      <w:r>
        <w:rPr>
          <w:rFonts w:ascii="Arial" w:hAnsi="Arial" w:cs="Arial"/>
          <w:szCs w:val="20"/>
        </w:rPr>
        <w:t xml:space="preserve">ovisórias dentro do canteiro de </w:t>
      </w:r>
      <w:r w:rsidRPr="00F856FE">
        <w:rPr>
          <w:rFonts w:ascii="Arial" w:hAnsi="Arial" w:cs="Arial"/>
          <w:szCs w:val="20"/>
        </w:rPr>
        <w:t>obras;</w:t>
      </w:r>
    </w:p>
    <w:p w14:paraId="14B63A59" w14:textId="77777777" w:rsidR="00212E9C" w:rsidRPr="00F856FE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2DE91A29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F856FE">
        <w:rPr>
          <w:rFonts w:ascii="Arial" w:hAnsi="Arial" w:cs="Arial"/>
          <w:szCs w:val="20"/>
        </w:rPr>
        <w:t>II-20. O fornecimento de todos os materiais, ferramental, equipamentos e mão de o</w:t>
      </w:r>
      <w:r>
        <w:rPr>
          <w:rFonts w:ascii="Arial" w:hAnsi="Arial" w:cs="Arial"/>
          <w:szCs w:val="20"/>
        </w:rPr>
        <w:t xml:space="preserve">bra </w:t>
      </w:r>
      <w:r w:rsidRPr="00F856FE">
        <w:rPr>
          <w:rFonts w:ascii="Arial" w:hAnsi="Arial" w:cs="Arial"/>
          <w:szCs w:val="20"/>
        </w:rPr>
        <w:t>expressamente referidos nas instruções de concorrência</w:t>
      </w:r>
      <w:r>
        <w:rPr>
          <w:rFonts w:ascii="Arial" w:hAnsi="Arial" w:cs="Arial"/>
          <w:szCs w:val="20"/>
        </w:rPr>
        <w:t xml:space="preserve"> e/ou neste Caderno de Encargos </w:t>
      </w:r>
      <w:r w:rsidRPr="00F856FE">
        <w:rPr>
          <w:rFonts w:ascii="Arial" w:hAnsi="Arial" w:cs="Arial"/>
          <w:szCs w:val="20"/>
        </w:rPr>
        <w:t>deverão ser fornecidos pela Contratada;</w:t>
      </w:r>
    </w:p>
    <w:p w14:paraId="629D68B7" w14:textId="77777777" w:rsidR="00212E9C" w:rsidRPr="00F856FE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4BC71BCE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4F4108">
        <w:rPr>
          <w:rFonts w:ascii="Arial" w:hAnsi="Arial" w:cs="Arial"/>
          <w:szCs w:val="20"/>
        </w:rPr>
        <w:lastRenderedPageBreak/>
        <w:t xml:space="preserve">II-21. A </w:t>
      </w:r>
      <w:r>
        <w:rPr>
          <w:rFonts w:ascii="Arial" w:hAnsi="Arial" w:cs="Arial"/>
          <w:szCs w:val="20"/>
        </w:rPr>
        <w:t>PROHAB</w:t>
      </w:r>
      <w:r w:rsidRPr="004F4108">
        <w:rPr>
          <w:rFonts w:ascii="Arial" w:hAnsi="Arial" w:cs="Arial"/>
          <w:szCs w:val="20"/>
        </w:rPr>
        <w:t xml:space="preserve"> se reserva o direito de paralisar ou suspende</w:t>
      </w:r>
      <w:r>
        <w:rPr>
          <w:rFonts w:ascii="Arial" w:hAnsi="Arial" w:cs="Arial"/>
          <w:szCs w:val="20"/>
        </w:rPr>
        <w:t xml:space="preserve">r, a qualquer tempo, a execução </w:t>
      </w:r>
      <w:r w:rsidRPr="004F4108">
        <w:rPr>
          <w:rFonts w:ascii="Arial" w:hAnsi="Arial" w:cs="Arial"/>
          <w:szCs w:val="20"/>
        </w:rPr>
        <w:t>dos serviços, mediante pagamento único exclusivo dos trabalh</w:t>
      </w:r>
      <w:r>
        <w:rPr>
          <w:rFonts w:ascii="Arial" w:hAnsi="Arial" w:cs="Arial"/>
          <w:szCs w:val="20"/>
        </w:rPr>
        <w:t xml:space="preserve">os já executados, e a aquisição </w:t>
      </w:r>
      <w:r w:rsidRPr="004F4108">
        <w:rPr>
          <w:rFonts w:ascii="Arial" w:hAnsi="Arial" w:cs="Arial"/>
          <w:szCs w:val="20"/>
        </w:rPr>
        <w:t>por ajuste entre as partes interessadas, dos materiais exis</w:t>
      </w:r>
      <w:r>
        <w:rPr>
          <w:rFonts w:ascii="Arial" w:hAnsi="Arial" w:cs="Arial"/>
          <w:szCs w:val="20"/>
        </w:rPr>
        <w:t xml:space="preserve">tentes no local da obra e a ela </w:t>
      </w:r>
      <w:r w:rsidRPr="004F4108">
        <w:rPr>
          <w:rFonts w:ascii="Arial" w:hAnsi="Arial" w:cs="Arial"/>
          <w:szCs w:val="20"/>
        </w:rPr>
        <w:t>destinados;</w:t>
      </w:r>
    </w:p>
    <w:p w14:paraId="30829A2F" w14:textId="77777777" w:rsidR="00212E9C" w:rsidRPr="004F4108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D61C994" w14:textId="77777777" w:rsidR="00212E9C" w:rsidRPr="004F4108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4F4108">
        <w:rPr>
          <w:rFonts w:ascii="Arial" w:hAnsi="Arial" w:cs="Arial"/>
          <w:szCs w:val="20"/>
        </w:rPr>
        <w:t xml:space="preserve">II-22. A Contratada assumirá integral responsabilidade pelos danos que causar á </w:t>
      </w:r>
      <w:r>
        <w:rPr>
          <w:rFonts w:ascii="Arial" w:hAnsi="Arial" w:cs="Arial"/>
          <w:szCs w:val="20"/>
        </w:rPr>
        <w:t>PROHAB</w:t>
      </w:r>
      <w:r w:rsidRPr="004F4108">
        <w:rPr>
          <w:rFonts w:ascii="Arial" w:hAnsi="Arial" w:cs="Arial"/>
          <w:szCs w:val="20"/>
        </w:rPr>
        <w:t xml:space="preserve"> o</w:t>
      </w:r>
      <w:r>
        <w:rPr>
          <w:rFonts w:ascii="Arial" w:hAnsi="Arial" w:cs="Arial"/>
          <w:szCs w:val="20"/>
        </w:rPr>
        <w:t xml:space="preserve">u a </w:t>
      </w:r>
      <w:r w:rsidRPr="004F4108">
        <w:rPr>
          <w:rFonts w:ascii="Arial" w:hAnsi="Arial" w:cs="Arial"/>
          <w:szCs w:val="20"/>
        </w:rPr>
        <w:t>terceiros, por si ou por seus representantes, na execução dos se</w:t>
      </w:r>
      <w:r>
        <w:rPr>
          <w:rFonts w:ascii="Arial" w:hAnsi="Arial" w:cs="Arial"/>
          <w:szCs w:val="20"/>
        </w:rPr>
        <w:t>rviços contratados, isentando a PROHAB</w:t>
      </w:r>
      <w:r w:rsidRPr="004F4108">
        <w:rPr>
          <w:rFonts w:ascii="Arial" w:hAnsi="Arial" w:cs="Arial"/>
          <w:szCs w:val="20"/>
        </w:rPr>
        <w:t xml:space="preserve"> de toda e qualquer reclamação que possa surgir em decorrência dos mesmos;</w:t>
      </w:r>
      <w:r w:rsidRPr="0001236C">
        <w:rPr>
          <w:rFonts w:ascii="Arial" w:hAnsi="Arial" w:cs="Arial"/>
          <w:sz w:val="20"/>
          <w:szCs w:val="20"/>
        </w:rPr>
        <w:t xml:space="preserve"> </w:t>
      </w:r>
    </w:p>
    <w:p w14:paraId="4B7EF7B3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F16C10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4F4108">
        <w:rPr>
          <w:rFonts w:ascii="Arial" w:hAnsi="Arial" w:cs="Arial"/>
          <w:szCs w:val="20"/>
        </w:rPr>
        <w:t>II-23. Fica entendido que a simples ocorrência de chuvas não justifica a</w:t>
      </w:r>
      <w:r>
        <w:rPr>
          <w:rFonts w:ascii="Arial" w:hAnsi="Arial" w:cs="Arial"/>
          <w:szCs w:val="20"/>
        </w:rPr>
        <w:t xml:space="preserve"> prorrogação do prazo, salvo </w:t>
      </w:r>
      <w:r w:rsidRPr="004F4108">
        <w:rPr>
          <w:rFonts w:ascii="Arial" w:hAnsi="Arial" w:cs="Arial"/>
          <w:szCs w:val="20"/>
        </w:rPr>
        <w:t>quando se tratar de temporais ou períodos excepcionais de c</w:t>
      </w:r>
      <w:r>
        <w:rPr>
          <w:rFonts w:ascii="Arial" w:hAnsi="Arial" w:cs="Arial"/>
          <w:szCs w:val="20"/>
        </w:rPr>
        <w:t xml:space="preserve">huvas plenamente reconhecidos e </w:t>
      </w:r>
      <w:r w:rsidRPr="004F4108">
        <w:rPr>
          <w:rFonts w:ascii="Arial" w:hAnsi="Arial" w:cs="Arial"/>
          <w:szCs w:val="20"/>
        </w:rPr>
        <w:t>justificados pela Fiscalização da obra;</w:t>
      </w:r>
    </w:p>
    <w:p w14:paraId="28CB7A14" w14:textId="77777777" w:rsidR="00212E9C" w:rsidRPr="004F4108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21172A0F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4F4108">
        <w:rPr>
          <w:rFonts w:ascii="Arial" w:hAnsi="Arial" w:cs="Arial"/>
          <w:szCs w:val="20"/>
        </w:rPr>
        <w:t>II-24. A responsabilidade pelo fornecimento em tempo hábil d</w:t>
      </w:r>
      <w:r>
        <w:rPr>
          <w:rFonts w:ascii="Arial" w:hAnsi="Arial" w:cs="Arial"/>
          <w:szCs w:val="20"/>
        </w:rPr>
        <w:t xml:space="preserve">os serviços será da Contratada. </w:t>
      </w:r>
      <w:r w:rsidRPr="004F4108">
        <w:rPr>
          <w:rFonts w:ascii="Arial" w:hAnsi="Arial" w:cs="Arial"/>
          <w:szCs w:val="20"/>
        </w:rPr>
        <w:t>Consequentemente, ela não poderá solicitar prorrogações de pra</w:t>
      </w:r>
      <w:r>
        <w:rPr>
          <w:rFonts w:ascii="Arial" w:hAnsi="Arial" w:cs="Arial"/>
          <w:szCs w:val="20"/>
        </w:rPr>
        <w:t xml:space="preserve">zo, nem justificar retardamento </w:t>
      </w:r>
      <w:r w:rsidRPr="004F4108">
        <w:rPr>
          <w:rFonts w:ascii="Arial" w:hAnsi="Arial" w:cs="Arial"/>
          <w:szCs w:val="20"/>
        </w:rPr>
        <w:t>na conclusão dos serviços, em decorrência de fornecimento deficiente de materiais;</w:t>
      </w:r>
    </w:p>
    <w:p w14:paraId="10B53E4B" w14:textId="77777777" w:rsidR="00212E9C" w:rsidRPr="004F4108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423899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4F4108">
        <w:rPr>
          <w:rFonts w:ascii="Arial" w:hAnsi="Arial" w:cs="Arial"/>
          <w:szCs w:val="20"/>
        </w:rPr>
        <w:t xml:space="preserve">II-25. Correrá por conta exclusiva da Contratada a responsabilidade por: acidentes </w:t>
      </w:r>
      <w:r>
        <w:rPr>
          <w:rFonts w:ascii="Arial" w:hAnsi="Arial" w:cs="Arial"/>
          <w:szCs w:val="20"/>
        </w:rPr>
        <w:t xml:space="preserve">de trabalho, de </w:t>
      </w:r>
      <w:r w:rsidRPr="004F4108">
        <w:rPr>
          <w:rFonts w:ascii="Arial" w:hAnsi="Arial" w:cs="Arial"/>
          <w:szCs w:val="20"/>
        </w:rPr>
        <w:t>execução das obras e de serviços contratados; uso indevido de</w:t>
      </w:r>
      <w:r>
        <w:rPr>
          <w:rFonts w:ascii="Arial" w:hAnsi="Arial" w:cs="Arial"/>
          <w:szCs w:val="20"/>
        </w:rPr>
        <w:t xml:space="preserve"> patentes registradas; e, ainda </w:t>
      </w:r>
      <w:r w:rsidRPr="004F4108">
        <w:rPr>
          <w:rFonts w:ascii="Arial" w:hAnsi="Arial" w:cs="Arial"/>
          <w:szCs w:val="20"/>
        </w:rPr>
        <w:t>que resultante de caso fortuito e por qualquer causa, pela destr</w:t>
      </w:r>
      <w:r>
        <w:rPr>
          <w:rFonts w:ascii="Arial" w:hAnsi="Arial" w:cs="Arial"/>
          <w:szCs w:val="20"/>
        </w:rPr>
        <w:t xml:space="preserve">uição ou danificação da obra em </w:t>
      </w:r>
      <w:r w:rsidRPr="004F4108">
        <w:rPr>
          <w:rFonts w:ascii="Arial" w:hAnsi="Arial" w:cs="Arial"/>
          <w:szCs w:val="20"/>
        </w:rPr>
        <w:t xml:space="preserve">construção, até a definitiva aceitação da mesma pela </w:t>
      </w:r>
      <w:r>
        <w:rPr>
          <w:rFonts w:ascii="Arial" w:hAnsi="Arial" w:cs="Arial"/>
          <w:szCs w:val="20"/>
        </w:rPr>
        <w:t>PROHAB</w:t>
      </w:r>
      <w:r w:rsidRPr="004F4108">
        <w:rPr>
          <w:rFonts w:ascii="Arial" w:hAnsi="Arial" w:cs="Arial"/>
          <w:szCs w:val="20"/>
        </w:rPr>
        <w:t>, bem como pelas</w:t>
      </w:r>
      <w:r>
        <w:rPr>
          <w:rFonts w:ascii="Arial" w:hAnsi="Arial" w:cs="Arial"/>
          <w:szCs w:val="20"/>
        </w:rPr>
        <w:t xml:space="preserve"> </w:t>
      </w:r>
      <w:r w:rsidRPr="004F4108">
        <w:rPr>
          <w:rFonts w:ascii="Arial" w:hAnsi="Arial" w:cs="Arial"/>
          <w:szCs w:val="20"/>
        </w:rPr>
        <w:t xml:space="preserve">indenizações que possam vir a ser devidas a terceiros </w:t>
      </w:r>
      <w:r>
        <w:rPr>
          <w:rFonts w:ascii="Arial" w:hAnsi="Arial" w:cs="Arial"/>
          <w:szCs w:val="20"/>
        </w:rPr>
        <w:t xml:space="preserve">por fatos oriundos dos serviços </w:t>
      </w:r>
      <w:r w:rsidRPr="004F4108">
        <w:rPr>
          <w:rFonts w:ascii="Arial" w:hAnsi="Arial" w:cs="Arial"/>
          <w:szCs w:val="20"/>
        </w:rPr>
        <w:t>contratados, ainda que ocorridos na via pública;</w:t>
      </w:r>
    </w:p>
    <w:p w14:paraId="3262C84A" w14:textId="77777777" w:rsidR="00212E9C" w:rsidRPr="004F4108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2AA9594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 xml:space="preserve">II-26. A </w:t>
      </w:r>
      <w:r>
        <w:rPr>
          <w:rFonts w:ascii="Arial" w:hAnsi="Arial" w:cs="Arial"/>
          <w:szCs w:val="20"/>
        </w:rPr>
        <w:t>PROHAB</w:t>
      </w:r>
      <w:r w:rsidRPr="00BD36DA">
        <w:rPr>
          <w:rFonts w:ascii="Arial" w:hAnsi="Arial" w:cs="Arial"/>
          <w:szCs w:val="20"/>
        </w:rPr>
        <w:t xml:space="preserve"> não se responsabilizará por qualquer pertence da Contratada, colocado n</w:t>
      </w:r>
      <w:r>
        <w:rPr>
          <w:rFonts w:ascii="Arial" w:hAnsi="Arial" w:cs="Arial"/>
          <w:szCs w:val="20"/>
        </w:rPr>
        <w:t xml:space="preserve">os </w:t>
      </w:r>
      <w:r w:rsidRPr="00BD36DA">
        <w:rPr>
          <w:rFonts w:ascii="Arial" w:hAnsi="Arial" w:cs="Arial"/>
          <w:szCs w:val="20"/>
        </w:rPr>
        <w:t>próprios canteiros onde deverá executar os serviços;</w:t>
      </w:r>
    </w:p>
    <w:p w14:paraId="35390850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800ABB8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II-27. A apresentação de uma proposta na licitação é cons</w:t>
      </w:r>
      <w:r>
        <w:rPr>
          <w:rFonts w:ascii="Arial" w:hAnsi="Arial" w:cs="Arial"/>
          <w:szCs w:val="20"/>
        </w:rPr>
        <w:t xml:space="preserve">iderada como evidência de que a </w:t>
      </w:r>
      <w:r w:rsidRPr="00BD36DA">
        <w:rPr>
          <w:rFonts w:ascii="Arial" w:hAnsi="Arial" w:cs="Arial"/>
          <w:szCs w:val="20"/>
        </w:rPr>
        <w:t>concorrente examinou completamente todos os projetos, especif</w:t>
      </w:r>
      <w:r>
        <w:rPr>
          <w:rFonts w:ascii="Arial" w:hAnsi="Arial" w:cs="Arial"/>
          <w:szCs w:val="20"/>
        </w:rPr>
        <w:t>icações, materiais cedidos pela PROHAB</w:t>
      </w:r>
      <w:r w:rsidRPr="00BD36DA">
        <w:rPr>
          <w:rFonts w:ascii="Arial" w:hAnsi="Arial" w:cs="Arial"/>
          <w:szCs w:val="20"/>
        </w:rPr>
        <w:t xml:space="preserve"> e documentação deste memorial, que as comparo</w:t>
      </w:r>
      <w:r>
        <w:rPr>
          <w:rFonts w:ascii="Arial" w:hAnsi="Arial" w:cs="Arial"/>
          <w:szCs w:val="20"/>
        </w:rPr>
        <w:t xml:space="preserve">u todas as informações entre si </w:t>
      </w:r>
      <w:r w:rsidRPr="00BD36DA">
        <w:rPr>
          <w:rFonts w:ascii="Arial" w:hAnsi="Arial" w:cs="Arial"/>
          <w:szCs w:val="20"/>
        </w:rPr>
        <w:t xml:space="preserve">e que obteve da </w:t>
      </w:r>
      <w:r>
        <w:rPr>
          <w:rFonts w:ascii="Arial" w:hAnsi="Arial" w:cs="Arial"/>
          <w:szCs w:val="20"/>
        </w:rPr>
        <w:t>PROHAB</w:t>
      </w:r>
      <w:r w:rsidRPr="00BD36DA">
        <w:rPr>
          <w:rFonts w:ascii="Arial" w:hAnsi="Arial" w:cs="Arial"/>
          <w:szCs w:val="20"/>
        </w:rPr>
        <w:t>, através de formalização en</w:t>
      </w:r>
      <w:r>
        <w:rPr>
          <w:rFonts w:ascii="Arial" w:hAnsi="Arial" w:cs="Arial"/>
          <w:szCs w:val="20"/>
        </w:rPr>
        <w:t xml:space="preserve">caminhada à Comissão </w:t>
      </w:r>
      <w:r>
        <w:rPr>
          <w:rFonts w:ascii="Arial" w:hAnsi="Arial" w:cs="Arial"/>
          <w:szCs w:val="20"/>
        </w:rPr>
        <w:lastRenderedPageBreak/>
        <w:t xml:space="preserve">Permanente </w:t>
      </w:r>
      <w:r w:rsidRPr="00BD36DA">
        <w:rPr>
          <w:rFonts w:ascii="Arial" w:hAnsi="Arial" w:cs="Arial"/>
          <w:szCs w:val="20"/>
        </w:rPr>
        <w:t>de Licitações, informações satisfatórias sobre qualquer ponto</w:t>
      </w:r>
      <w:r>
        <w:rPr>
          <w:rFonts w:ascii="Arial" w:hAnsi="Arial" w:cs="Arial"/>
          <w:szCs w:val="20"/>
        </w:rPr>
        <w:t xml:space="preserve"> duvidoso antes de preparar sua </w:t>
      </w:r>
      <w:r w:rsidRPr="00BD36DA">
        <w:rPr>
          <w:rFonts w:ascii="Arial" w:hAnsi="Arial" w:cs="Arial"/>
          <w:szCs w:val="20"/>
        </w:rPr>
        <w:t>proposta;</w:t>
      </w:r>
    </w:p>
    <w:p w14:paraId="7CC896B2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64A173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II-28. O ato de apresentar uma proposta significará també</w:t>
      </w:r>
      <w:r>
        <w:rPr>
          <w:rFonts w:ascii="Arial" w:hAnsi="Arial" w:cs="Arial"/>
          <w:szCs w:val="20"/>
        </w:rPr>
        <w:t xml:space="preserve">m que a proponente considerou a </w:t>
      </w:r>
      <w:r w:rsidRPr="00BD36DA">
        <w:rPr>
          <w:rFonts w:ascii="Arial" w:hAnsi="Arial" w:cs="Arial"/>
          <w:szCs w:val="20"/>
        </w:rPr>
        <w:t>documentação da licitação suficiente para preparar u</w:t>
      </w:r>
      <w:r>
        <w:rPr>
          <w:rFonts w:ascii="Arial" w:hAnsi="Arial" w:cs="Arial"/>
          <w:szCs w:val="20"/>
        </w:rPr>
        <w:t xml:space="preserve">ma proposta de forma totalmente </w:t>
      </w:r>
      <w:r w:rsidRPr="00BD36DA">
        <w:rPr>
          <w:rFonts w:ascii="Arial" w:hAnsi="Arial" w:cs="Arial"/>
          <w:szCs w:val="20"/>
        </w:rPr>
        <w:t>satisfatória;</w:t>
      </w:r>
    </w:p>
    <w:p w14:paraId="536A3A47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2D4A9BB2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II-29. O orçamento deverá ser fornecido de acordo com os itens const</w:t>
      </w:r>
      <w:r>
        <w:rPr>
          <w:rFonts w:ascii="Arial" w:hAnsi="Arial" w:cs="Arial"/>
          <w:szCs w:val="20"/>
        </w:rPr>
        <w:t xml:space="preserve">antes do modelo apresentado, </w:t>
      </w:r>
      <w:r w:rsidRPr="00BD36DA">
        <w:rPr>
          <w:rFonts w:ascii="Arial" w:hAnsi="Arial" w:cs="Arial"/>
          <w:szCs w:val="20"/>
        </w:rPr>
        <w:t xml:space="preserve">devendo a Proponente colocar seus preços unitários, totais </w:t>
      </w:r>
      <w:r>
        <w:rPr>
          <w:rFonts w:ascii="Arial" w:hAnsi="Arial" w:cs="Arial"/>
          <w:szCs w:val="20"/>
        </w:rPr>
        <w:t xml:space="preserve">e valor global da proposta, bem </w:t>
      </w:r>
      <w:r w:rsidRPr="00BD36DA">
        <w:rPr>
          <w:rFonts w:ascii="Arial" w:hAnsi="Arial" w:cs="Arial"/>
          <w:szCs w:val="20"/>
        </w:rPr>
        <w:t>como indicar a composição do B.D.I.;</w:t>
      </w:r>
    </w:p>
    <w:p w14:paraId="2243D6B4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F908578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II-30. Os quantitativos e preços unitários deverão ser arredond</w:t>
      </w:r>
      <w:r>
        <w:rPr>
          <w:rFonts w:ascii="Arial" w:hAnsi="Arial" w:cs="Arial"/>
          <w:szCs w:val="20"/>
        </w:rPr>
        <w:t xml:space="preserve">ados com, no máximo, duas casas </w:t>
      </w:r>
      <w:r w:rsidRPr="00BD36DA">
        <w:rPr>
          <w:rFonts w:ascii="Arial" w:hAnsi="Arial" w:cs="Arial"/>
          <w:szCs w:val="20"/>
        </w:rPr>
        <w:t>decimais. Os preços unitários da planilha proposta</w:t>
      </w:r>
      <w:r>
        <w:rPr>
          <w:rFonts w:ascii="Arial" w:hAnsi="Arial" w:cs="Arial"/>
          <w:szCs w:val="20"/>
        </w:rPr>
        <w:t xml:space="preserve"> não deverão ser superiores aos </w:t>
      </w:r>
      <w:r w:rsidRPr="00BD36DA">
        <w:rPr>
          <w:rFonts w:ascii="Arial" w:hAnsi="Arial" w:cs="Arial"/>
          <w:szCs w:val="20"/>
        </w:rPr>
        <w:t>apresentados na planilha de orçamento básico, e que a com</w:t>
      </w:r>
      <w:r>
        <w:rPr>
          <w:rFonts w:ascii="Arial" w:hAnsi="Arial" w:cs="Arial"/>
          <w:szCs w:val="20"/>
        </w:rPr>
        <w:t xml:space="preserve">posição do BDI deve atender aos </w:t>
      </w:r>
      <w:r w:rsidRPr="00BD36DA">
        <w:rPr>
          <w:rFonts w:ascii="Arial" w:hAnsi="Arial" w:cs="Arial"/>
          <w:szCs w:val="20"/>
        </w:rPr>
        <w:t>limites apresentados neste Caderno de Encargos (item II-32);</w:t>
      </w:r>
    </w:p>
    <w:p w14:paraId="065D0A6A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A65325D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II-31. A Contratada deverá satisfazer, por sua conta, as obri</w:t>
      </w:r>
      <w:r>
        <w:rPr>
          <w:rFonts w:ascii="Arial" w:hAnsi="Arial" w:cs="Arial"/>
          <w:szCs w:val="20"/>
        </w:rPr>
        <w:t xml:space="preserve">gações relacionadas com as leis </w:t>
      </w:r>
      <w:r w:rsidRPr="00BD36DA">
        <w:rPr>
          <w:rFonts w:ascii="Arial" w:hAnsi="Arial" w:cs="Arial"/>
          <w:szCs w:val="20"/>
        </w:rPr>
        <w:t>trabalhistas e sociais, com o seguro de acidentes de se</w:t>
      </w:r>
      <w:r>
        <w:rPr>
          <w:rFonts w:ascii="Arial" w:hAnsi="Arial" w:cs="Arial"/>
          <w:szCs w:val="20"/>
        </w:rPr>
        <w:t xml:space="preserve">us operários ou empregados, bem </w:t>
      </w:r>
      <w:r w:rsidRPr="00BD36DA">
        <w:rPr>
          <w:rFonts w:ascii="Arial" w:hAnsi="Arial" w:cs="Arial"/>
          <w:szCs w:val="20"/>
        </w:rPr>
        <w:t xml:space="preserve">como, a quitação das exigências municipais, estaduais ou </w:t>
      </w:r>
      <w:r>
        <w:rPr>
          <w:rFonts w:ascii="Arial" w:hAnsi="Arial" w:cs="Arial"/>
          <w:szCs w:val="20"/>
        </w:rPr>
        <w:t xml:space="preserve">federais. Os comprovantes serão </w:t>
      </w:r>
      <w:r w:rsidRPr="00BD36DA">
        <w:rPr>
          <w:rFonts w:ascii="Arial" w:hAnsi="Arial" w:cs="Arial"/>
          <w:szCs w:val="20"/>
        </w:rPr>
        <w:t>apresentados à Fiscalização quando exigidos;</w:t>
      </w:r>
    </w:p>
    <w:p w14:paraId="5749F9EB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II-32. Salvo menção em contrário, devidamente explicitada, todos o</w:t>
      </w:r>
      <w:r>
        <w:rPr>
          <w:rFonts w:ascii="Arial" w:hAnsi="Arial" w:cs="Arial"/>
          <w:szCs w:val="20"/>
        </w:rPr>
        <w:t xml:space="preserve">s preços unitários e/ou globais </w:t>
      </w:r>
      <w:r w:rsidRPr="00BD36DA">
        <w:rPr>
          <w:rFonts w:ascii="Arial" w:hAnsi="Arial" w:cs="Arial"/>
          <w:szCs w:val="20"/>
        </w:rPr>
        <w:t>incluem, em sua composição, os custos relativos à:</w:t>
      </w:r>
    </w:p>
    <w:p w14:paraId="4C0587EF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Materiais: fornecimento, carga, transporte, descarga, estocagem, manuseio e</w:t>
      </w:r>
      <w:r>
        <w:rPr>
          <w:rFonts w:ascii="Arial" w:hAnsi="Arial" w:cs="Arial"/>
          <w:szCs w:val="20"/>
        </w:rPr>
        <w:t xml:space="preserve"> guarda de </w:t>
      </w:r>
      <w:r w:rsidRPr="00BD36DA">
        <w:rPr>
          <w:rFonts w:ascii="Arial" w:hAnsi="Arial" w:cs="Arial"/>
          <w:szCs w:val="20"/>
        </w:rPr>
        <w:t>materiais;</w:t>
      </w:r>
    </w:p>
    <w:p w14:paraId="0B3CB451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Mão de obra: funcionários da Contratada ou de subcont</w:t>
      </w:r>
      <w:r>
        <w:rPr>
          <w:rFonts w:ascii="Arial" w:hAnsi="Arial" w:cs="Arial"/>
          <w:szCs w:val="20"/>
        </w:rPr>
        <w:t xml:space="preserve">ratadas previamente autorizadas </w:t>
      </w:r>
      <w:r w:rsidRPr="00BD36DA">
        <w:rPr>
          <w:rFonts w:ascii="Arial" w:hAnsi="Arial" w:cs="Arial"/>
          <w:szCs w:val="20"/>
        </w:rPr>
        <w:t>pela Contratante, seu transporte, alojamento, alimentaçã</w:t>
      </w:r>
      <w:r>
        <w:rPr>
          <w:rFonts w:ascii="Arial" w:hAnsi="Arial" w:cs="Arial"/>
          <w:szCs w:val="20"/>
        </w:rPr>
        <w:t xml:space="preserve">o, assistência médica e social, </w:t>
      </w:r>
      <w:r w:rsidRPr="00BD36DA">
        <w:rPr>
          <w:rFonts w:ascii="Arial" w:hAnsi="Arial" w:cs="Arial"/>
          <w:szCs w:val="20"/>
        </w:rPr>
        <w:t>equipamentos de proteção, tais como luvas, capas, botas, ca</w:t>
      </w:r>
      <w:r>
        <w:rPr>
          <w:rFonts w:ascii="Arial" w:hAnsi="Arial" w:cs="Arial"/>
          <w:szCs w:val="20"/>
        </w:rPr>
        <w:t xml:space="preserve">pacetes, máscaras e quaisquer </w:t>
      </w:r>
      <w:r w:rsidRPr="00BD36DA">
        <w:rPr>
          <w:rFonts w:ascii="Arial" w:hAnsi="Arial" w:cs="Arial"/>
          <w:szCs w:val="20"/>
        </w:rPr>
        <w:t>outros necessários à segurança e proteção pessoal;</w:t>
      </w:r>
    </w:p>
    <w:p w14:paraId="32DE4EC2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Veículos e equipamentos: disponibilização, operação e ma</w:t>
      </w:r>
      <w:r>
        <w:rPr>
          <w:rFonts w:ascii="Arial" w:hAnsi="Arial" w:cs="Arial"/>
          <w:szCs w:val="20"/>
        </w:rPr>
        <w:t xml:space="preserve">nutenção de todos os veículos e </w:t>
      </w:r>
      <w:r w:rsidRPr="00BD36DA">
        <w:rPr>
          <w:rFonts w:ascii="Arial" w:hAnsi="Arial" w:cs="Arial"/>
          <w:szCs w:val="20"/>
        </w:rPr>
        <w:t xml:space="preserve">equipamentos de sua propriedade ou locados, necessários à execução das obras; </w:t>
      </w:r>
    </w:p>
    <w:p w14:paraId="15803F52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Ferramentas, aparelhos e instrumentos: disponibiliz</w:t>
      </w:r>
      <w:r>
        <w:rPr>
          <w:rFonts w:ascii="Arial" w:hAnsi="Arial" w:cs="Arial"/>
          <w:szCs w:val="20"/>
        </w:rPr>
        <w:t xml:space="preserve">ação, operação e manutenção das </w:t>
      </w:r>
      <w:r w:rsidRPr="00BD36DA">
        <w:rPr>
          <w:rFonts w:ascii="Arial" w:hAnsi="Arial" w:cs="Arial"/>
          <w:szCs w:val="20"/>
        </w:rPr>
        <w:t>ferramentas, aparelhos e instrumentos de sua propried</w:t>
      </w:r>
      <w:r>
        <w:rPr>
          <w:rFonts w:ascii="Arial" w:hAnsi="Arial" w:cs="Arial"/>
          <w:szCs w:val="20"/>
        </w:rPr>
        <w:t xml:space="preserve">ade ou locados, e necessários à </w:t>
      </w:r>
      <w:r w:rsidRPr="00BD36DA">
        <w:rPr>
          <w:rFonts w:ascii="Arial" w:hAnsi="Arial" w:cs="Arial"/>
          <w:szCs w:val="20"/>
        </w:rPr>
        <w:t>execução das obras;</w:t>
      </w:r>
    </w:p>
    <w:p w14:paraId="7409F445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lastRenderedPageBreak/>
        <w:t>- Materiais de consumo: combustíveis, graxas, lubrificantes e demais materiais de uso geral;</w:t>
      </w:r>
    </w:p>
    <w:p w14:paraId="3CECDFD8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Água e energia elétrica: fornecimento, instalação, operaç</w:t>
      </w:r>
      <w:r>
        <w:rPr>
          <w:rFonts w:ascii="Arial" w:hAnsi="Arial" w:cs="Arial"/>
          <w:szCs w:val="20"/>
        </w:rPr>
        <w:t xml:space="preserve">ão e manutenção dos sistemas de </w:t>
      </w:r>
      <w:r w:rsidRPr="00BD36DA">
        <w:rPr>
          <w:rFonts w:ascii="Arial" w:hAnsi="Arial" w:cs="Arial"/>
          <w:szCs w:val="20"/>
        </w:rPr>
        <w:t>distribuição, tanto para canteiro como para a execução das obras;</w:t>
      </w:r>
    </w:p>
    <w:p w14:paraId="66544725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Segurança e vigilância: fornecimento, instal</w:t>
      </w:r>
      <w:r>
        <w:rPr>
          <w:rFonts w:ascii="Arial" w:hAnsi="Arial" w:cs="Arial"/>
          <w:szCs w:val="20"/>
        </w:rPr>
        <w:t xml:space="preserve">ação, operação e manutenção dos </w:t>
      </w:r>
      <w:r w:rsidRPr="00BD36DA">
        <w:rPr>
          <w:rFonts w:ascii="Arial" w:hAnsi="Arial" w:cs="Arial"/>
          <w:szCs w:val="20"/>
        </w:rPr>
        <w:t>e</w:t>
      </w:r>
      <w:r>
        <w:rPr>
          <w:rFonts w:ascii="Arial" w:hAnsi="Arial" w:cs="Arial"/>
          <w:szCs w:val="20"/>
        </w:rPr>
        <w:t xml:space="preserve">quipamentos </w:t>
      </w:r>
      <w:r w:rsidRPr="00BD36DA">
        <w:rPr>
          <w:rFonts w:ascii="Arial" w:hAnsi="Arial" w:cs="Arial"/>
          <w:szCs w:val="20"/>
        </w:rPr>
        <w:t>contra fogo e todos os demais destinados à preven</w:t>
      </w:r>
      <w:r>
        <w:rPr>
          <w:rFonts w:ascii="Arial" w:hAnsi="Arial" w:cs="Arial"/>
          <w:szCs w:val="20"/>
        </w:rPr>
        <w:t xml:space="preserve">ção de acidentes, assim como de </w:t>
      </w:r>
      <w:r w:rsidRPr="00BD36DA">
        <w:rPr>
          <w:rFonts w:ascii="Arial" w:hAnsi="Arial" w:cs="Arial"/>
          <w:szCs w:val="20"/>
        </w:rPr>
        <w:t>pessoal habilitado à vigilância das obras;</w:t>
      </w:r>
    </w:p>
    <w:p w14:paraId="4A3A42F0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Ônus diretos e indiretos: encargos sociais e administrativos,</w:t>
      </w:r>
      <w:r>
        <w:rPr>
          <w:rFonts w:ascii="Arial" w:hAnsi="Arial" w:cs="Arial"/>
          <w:szCs w:val="20"/>
        </w:rPr>
        <w:t xml:space="preserve"> impostos, taxas, amortizações, </w:t>
      </w:r>
      <w:r w:rsidRPr="00BD36DA">
        <w:rPr>
          <w:rFonts w:ascii="Arial" w:hAnsi="Arial" w:cs="Arial"/>
          <w:szCs w:val="20"/>
        </w:rPr>
        <w:t xml:space="preserve">seguros, juros, lucros e riscos, </w:t>
      </w:r>
      <w:proofErr w:type="gramStart"/>
      <w:r w:rsidRPr="00BD36DA">
        <w:rPr>
          <w:rFonts w:ascii="Arial" w:hAnsi="Arial" w:cs="Arial"/>
          <w:szCs w:val="20"/>
        </w:rPr>
        <w:t xml:space="preserve">horas improdutivas de </w:t>
      </w:r>
      <w:r>
        <w:rPr>
          <w:rFonts w:ascii="Arial" w:hAnsi="Arial" w:cs="Arial"/>
          <w:szCs w:val="20"/>
        </w:rPr>
        <w:t>mão de obra e de equipamentos</w:t>
      </w:r>
      <w:proofErr w:type="gramEnd"/>
      <w:r>
        <w:rPr>
          <w:rFonts w:ascii="Arial" w:hAnsi="Arial" w:cs="Arial"/>
          <w:szCs w:val="20"/>
        </w:rPr>
        <w:t xml:space="preserve"> e </w:t>
      </w:r>
      <w:r w:rsidRPr="00BD36DA">
        <w:rPr>
          <w:rFonts w:ascii="Arial" w:hAnsi="Arial" w:cs="Arial"/>
          <w:szCs w:val="20"/>
        </w:rPr>
        <w:t>quaisquer outros encargos relativos ao BDI – índice dos Benefícios e Despesas Indiretas;</w:t>
      </w:r>
    </w:p>
    <w:p w14:paraId="3826CBA0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- Abaixo os limites dos componentes do B.D.I., observ</w:t>
      </w:r>
      <w:r>
        <w:rPr>
          <w:rFonts w:ascii="Arial" w:hAnsi="Arial" w:cs="Arial"/>
          <w:szCs w:val="20"/>
        </w:rPr>
        <w:t xml:space="preserve">ando que a soma dos índices dos </w:t>
      </w:r>
      <w:r w:rsidRPr="00BD36DA">
        <w:rPr>
          <w:rFonts w:ascii="Arial" w:hAnsi="Arial" w:cs="Arial"/>
          <w:szCs w:val="20"/>
        </w:rPr>
        <w:t>componentes, não poderá ultrapassar o total de 25,0</w:t>
      </w:r>
      <w:r>
        <w:rPr>
          <w:rFonts w:ascii="Arial" w:hAnsi="Arial" w:cs="Arial"/>
          <w:szCs w:val="20"/>
        </w:rPr>
        <w:t>0</w:t>
      </w:r>
      <w:r w:rsidRPr="00BD36DA">
        <w:rPr>
          <w:rFonts w:ascii="Arial" w:hAnsi="Arial" w:cs="Arial"/>
          <w:szCs w:val="20"/>
        </w:rPr>
        <w:t>%:</w:t>
      </w:r>
    </w:p>
    <w:p w14:paraId="435E9C2E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F9A6F7F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02B42C5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1948"/>
        <w:gridCol w:w="1843"/>
        <w:gridCol w:w="1984"/>
      </w:tblGrid>
      <w:tr w:rsidR="00212E9C" w14:paraId="1C70DAF6" w14:textId="77777777" w:rsidTr="00D0425A">
        <w:trPr>
          <w:jc w:val="center"/>
        </w:trPr>
        <w:tc>
          <w:tcPr>
            <w:tcW w:w="2802" w:type="dxa"/>
            <w:vAlign w:val="center"/>
          </w:tcPr>
          <w:p w14:paraId="55169B5D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Item Componente</w:t>
            </w:r>
          </w:p>
        </w:tc>
        <w:tc>
          <w:tcPr>
            <w:tcW w:w="1948" w:type="dxa"/>
            <w:vAlign w:val="center"/>
          </w:tcPr>
          <w:p w14:paraId="5F5325BD" w14:textId="77777777" w:rsidR="00212E9C" w:rsidRDefault="00212E9C" w:rsidP="00D042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Mínimo</w:t>
            </w:r>
          </w:p>
          <w:p w14:paraId="13DBA42C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43" w:type="dxa"/>
            <w:vAlign w:val="center"/>
          </w:tcPr>
          <w:p w14:paraId="6C35DDA9" w14:textId="77777777" w:rsidR="00212E9C" w:rsidRDefault="00212E9C" w:rsidP="00D042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Médio</w:t>
            </w:r>
          </w:p>
          <w:p w14:paraId="698586A4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984" w:type="dxa"/>
            <w:vAlign w:val="center"/>
          </w:tcPr>
          <w:p w14:paraId="428B314C" w14:textId="77777777" w:rsidR="00212E9C" w:rsidRDefault="00212E9C" w:rsidP="00D042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</w:t>
            </w:r>
          </w:p>
          <w:p w14:paraId="70EF03C7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</w:tr>
      <w:tr w:rsidR="00212E9C" w14:paraId="39D18740" w14:textId="77777777" w:rsidTr="00D0425A">
        <w:trPr>
          <w:jc w:val="center"/>
        </w:trPr>
        <w:tc>
          <w:tcPr>
            <w:tcW w:w="2802" w:type="dxa"/>
            <w:vAlign w:val="center"/>
          </w:tcPr>
          <w:p w14:paraId="308CD7F9" w14:textId="77777777" w:rsidR="00212E9C" w:rsidRPr="009B57F3" w:rsidRDefault="00212E9C" w:rsidP="00D042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Garantia</w:t>
            </w:r>
          </w:p>
        </w:tc>
        <w:tc>
          <w:tcPr>
            <w:tcW w:w="1948" w:type="dxa"/>
            <w:vAlign w:val="center"/>
          </w:tcPr>
          <w:p w14:paraId="264645AC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14:paraId="70EBA5A2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0,21</w:t>
            </w:r>
          </w:p>
        </w:tc>
        <w:tc>
          <w:tcPr>
            <w:tcW w:w="1984" w:type="dxa"/>
            <w:vAlign w:val="center"/>
          </w:tcPr>
          <w:p w14:paraId="1B3E2300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212E9C" w14:paraId="20BD7C1A" w14:textId="77777777" w:rsidTr="00D0425A">
        <w:trPr>
          <w:jc w:val="center"/>
        </w:trPr>
        <w:tc>
          <w:tcPr>
            <w:tcW w:w="2802" w:type="dxa"/>
            <w:vAlign w:val="center"/>
          </w:tcPr>
          <w:p w14:paraId="363E6A55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Risco</w:t>
            </w:r>
          </w:p>
        </w:tc>
        <w:tc>
          <w:tcPr>
            <w:tcW w:w="1948" w:type="dxa"/>
            <w:vAlign w:val="center"/>
          </w:tcPr>
          <w:p w14:paraId="13820EAE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14:paraId="7F79EDD7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0,97</w:t>
            </w:r>
          </w:p>
        </w:tc>
        <w:tc>
          <w:tcPr>
            <w:tcW w:w="1984" w:type="dxa"/>
            <w:vAlign w:val="center"/>
          </w:tcPr>
          <w:p w14:paraId="03A65FFF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2,05</w:t>
            </w:r>
          </w:p>
        </w:tc>
      </w:tr>
      <w:tr w:rsidR="00212E9C" w14:paraId="5F758A24" w14:textId="77777777" w:rsidTr="00D0425A">
        <w:trPr>
          <w:jc w:val="center"/>
        </w:trPr>
        <w:tc>
          <w:tcPr>
            <w:tcW w:w="2802" w:type="dxa"/>
            <w:vAlign w:val="center"/>
          </w:tcPr>
          <w:p w14:paraId="204EA958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ascii="Arial" w:hAnsi="Arial" w:cs="Arial"/>
                <w:sz w:val="20"/>
                <w:szCs w:val="20"/>
              </w:rPr>
              <w:t>Despesas Financeiras</w:t>
            </w:r>
          </w:p>
        </w:tc>
        <w:tc>
          <w:tcPr>
            <w:tcW w:w="1948" w:type="dxa"/>
            <w:vAlign w:val="center"/>
          </w:tcPr>
          <w:p w14:paraId="04C35BC8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14:paraId="55A4ADB8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0,59</w:t>
            </w:r>
          </w:p>
        </w:tc>
        <w:tc>
          <w:tcPr>
            <w:tcW w:w="1984" w:type="dxa"/>
            <w:vAlign w:val="center"/>
          </w:tcPr>
          <w:p w14:paraId="29A9502D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</w:tr>
      <w:tr w:rsidR="00212E9C" w14:paraId="3D3D1BF6" w14:textId="77777777" w:rsidTr="00D0425A">
        <w:trPr>
          <w:jc w:val="center"/>
        </w:trPr>
        <w:tc>
          <w:tcPr>
            <w:tcW w:w="2802" w:type="dxa"/>
            <w:vAlign w:val="center"/>
          </w:tcPr>
          <w:p w14:paraId="3B415EF8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Central</w:t>
            </w:r>
          </w:p>
        </w:tc>
        <w:tc>
          <w:tcPr>
            <w:tcW w:w="1948" w:type="dxa"/>
            <w:vAlign w:val="center"/>
          </w:tcPr>
          <w:p w14:paraId="55E52C68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0,11</w:t>
            </w:r>
          </w:p>
        </w:tc>
        <w:tc>
          <w:tcPr>
            <w:tcW w:w="1843" w:type="dxa"/>
            <w:vAlign w:val="center"/>
          </w:tcPr>
          <w:p w14:paraId="53E5633A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4,07</w:t>
            </w:r>
          </w:p>
        </w:tc>
        <w:tc>
          <w:tcPr>
            <w:tcW w:w="1984" w:type="dxa"/>
            <w:vAlign w:val="center"/>
          </w:tcPr>
          <w:p w14:paraId="221C92EC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8,03</w:t>
            </w:r>
          </w:p>
        </w:tc>
      </w:tr>
      <w:tr w:rsidR="00212E9C" w14:paraId="65E2D4F3" w14:textId="77777777" w:rsidTr="00D0425A">
        <w:trPr>
          <w:jc w:val="center"/>
        </w:trPr>
        <w:tc>
          <w:tcPr>
            <w:tcW w:w="2802" w:type="dxa"/>
            <w:vAlign w:val="center"/>
          </w:tcPr>
          <w:p w14:paraId="6C6676FE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Lucro</w:t>
            </w:r>
          </w:p>
        </w:tc>
        <w:tc>
          <w:tcPr>
            <w:tcW w:w="1948" w:type="dxa"/>
            <w:vAlign w:val="center"/>
          </w:tcPr>
          <w:p w14:paraId="31EFEB2E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3,83</w:t>
            </w:r>
          </w:p>
        </w:tc>
        <w:tc>
          <w:tcPr>
            <w:tcW w:w="1843" w:type="dxa"/>
            <w:vAlign w:val="center"/>
          </w:tcPr>
          <w:p w14:paraId="5C1E15C2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6,90</w:t>
            </w:r>
          </w:p>
        </w:tc>
        <w:tc>
          <w:tcPr>
            <w:tcW w:w="1984" w:type="dxa"/>
            <w:vAlign w:val="center"/>
          </w:tcPr>
          <w:p w14:paraId="09358959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9,96</w:t>
            </w:r>
          </w:p>
        </w:tc>
      </w:tr>
      <w:tr w:rsidR="00212E9C" w14:paraId="10AE9CB7" w14:textId="77777777" w:rsidTr="00D0425A">
        <w:trPr>
          <w:trHeight w:val="217"/>
          <w:jc w:val="center"/>
        </w:trPr>
        <w:tc>
          <w:tcPr>
            <w:tcW w:w="2802" w:type="dxa"/>
            <w:vAlign w:val="center"/>
          </w:tcPr>
          <w:p w14:paraId="4A106244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Tributos</w:t>
            </w:r>
          </w:p>
        </w:tc>
        <w:tc>
          <w:tcPr>
            <w:tcW w:w="1948" w:type="dxa"/>
            <w:vAlign w:val="center"/>
          </w:tcPr>
          <w:p w14:paraId="7196AB6F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6,03</w:t>
            </w:r>
          </w:p>
        </w:tc>
        <w:tc>
          <w:tcPr>
            <w:tcW w:w="1843" w:type="dxa"/>
            <w:vAlign w:val="center"/>
          </w:tcPr>
          <w:p w14:paraId="3C3BAE45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7,65</w:t>
            </w:r>
          </w:p>
        </w:tc>
        <w:tc>
          <w:tcPr>
            <w:tcW w:w="1984" w:type="dxa"/>
            <w:vAlign w:val="center"/>
          </w:tcPr>
          <w:p w14:paraId="58996B1A" w14:textId="77777777" w:rsidR="00212E9C" w:rsidRDefault="00212E9C" w:rsidP="00D0425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9,03</w:t>
            </w:r>
          </w:p>
        </w:tc>
      </w:tr>
    </w:tbl>
    <w:p w14:paraId="15BECAE9" w14:textId="77777777" w:rsidR="00212E9C" w:rsidRPr="00141BFC" w:rsidRDefault="00212E9C" w:rsidP="00212E9C">
      <w:pPr>
        <w:autoSpaceDE w:val="0"/>
        <w:autoSpaceDN w:val="0"/>
        <w:adjustRightInd w:val="0"/>
        <w:ind w:firstLine="426"/>
        <w:jc w:val="center"/>
        <w:rPr>
          <w:rFonts w:ascii="Arial" w:hAnsi="Arial" w:cs="Arial"/>
          <w:bCs/>
          <w:sz w:val="20"/>
          <w:szCs w:val="20"/>
        </w:rPr>
      </w:pPr>
      <w:r w:rsidRPr="00141BFC">
        <w:rPr>
          <w:rFonts w:ascii="Arial" w:hAnsi="Arial" w:cs="Arial"/>
          <w:bCs/>
          <w:sz w:val="20"/>
          <w:szCs w:val="20"/>
        </w:rPr>
        <w:t>O I.R. (Imposto de Renda) e a C.S.L.L. (Contribuição Social s/ Lucro Líquido) não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41BFC">
        <w:rPr>
          <w:rFonts w:ascii="Arial" w:hAnsi="Arial" w:cs="Arial"/>
          <w:bCs/>
          <w:sz w:val="20"/>
          <w:szCs w:val="20"/>
        </w:rPr>
        <w:t>devem ser considerados como TRIBUTOS na composição do B.D.I.</w:t>
      </w:r>
    </w:p>
    <w:p w14:paraId="537B097C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227C6C5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II-33. A Fiscalização considerará a obra como entregue qua</w:t>
      </w:r>
      <w:r>
        <w:rPr>
          <w:rFonts w:ascii="Arial" w:hAnsi="Arial" w:cs="Arial"/>
          <w:szCs w:val="20"/>
        </w:rPr>
        <w:t xml:space="preserve">ndo todos os serviços estiverem </w:t>
      </w:r>
      <w:r w:rsidRPr="00BD36DA">
        <w:rPr>
          <w:rFonts w:ascii="Arial" w:hAnsi="Arial" w:cs="Arial"/>
          <w:szCs w:val="20"/>
        </w:rPr>
        <w:t>devidamente concluídos e aceitos pela mesma, livres de quai</w:t>
      </w:r>
      <w:r>
        <w:rPr>
          <w:rFonts w:ascii="Arial" w:hAnsi="Arial" w:cs="Arial"/>
          <w:szCs w:val="20"/>
        </w:rPr>
        <w:t xml:space="preserve">squer encargos previdenciários, </w:t>
      </w:r>
      <w:r w:rsidRPr="00BD36DA">
        <w:rPr>
          <w:rFonts w:ascii="Arial" w:hAnsi="Arial" w:cs="Arial"/>
          <w:szCs w:val="20"/>
        </w:rPr>
        <w:t>encargos sobre prestação de serviços e demais emolumentos prescritos por lei;</w:t>
      </w:r>
    </w:p>
    <w:p w14:paraId="3B013C8C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97C9D8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BD36DA">
        <w:rPr>
          <w:rFonts w:ascii="Arial" w:hAnsi="Arial" w:cs="Arial"/>
          <w:szCs w:val="20"/>
        </w:rPr>
        <w:t>II-34. A boa qualidade e perfeita eficiência dos materiais, tra</w:t>
      </w:r>
      <w:r>
        <w:rPr>
          <w:rFonts w:ascii="Arial" w:hAnsi="Arial" w:cs="Arial"/>
          <w:szCs w:val="20"/>
        </w:rPr>
        <w:t xml:space="preserve">balhos e instalações a cargo da </w:t>
      </w:r>
      <w:r w:rsidRPr="00BD36DA">
        <w:rPr>
          <w:rFonts w:ascii="Arial" w:hAnsi="Arial" w:cs="Arial"/>
          <w:szCs w:val="20"/>
        </w:rPr>
        <w:t>Contratada - condição prévia e indispensável ao recebimento d</w:t>
      </w:r>
      <w:r>
        <w:rPr>
          <w:rFonts w:ascii="Arial" w:hAnsi="Arial" w:cs="Arial"/>
          <w:szCs w:val="20"/>
        </w:rPr>
        <w:t xml:space="preserve">os serviços – serão, </w:t>
      </w:r>
      <w:r>
        <w:rPr>
          <w:rFonts w:ascii="Arial" w:hAnsi="Arial" w:cs="Arial"/>
          <w:szCs w:val="20"/>
        </w:rPr>
        <w:lastRenderedPageBreak/>
        <w:t xml:space="preserve">sempre que </w:t>
      </w:r>
      <w:proofErr w:type="gramStart"/>
      <w:r w:rsidRPr="00BD36DA">
        <w:rPr>
          <w:rFonts w:ascii="Arial" w:hAnsi="Arial" w:cs="Arial"/>
          <w:szCs w:val="20"/>
        </w:rPr>
        <w:t>necessário, submetidos</w:t>
      </w:r>
      <w:proofErr w:type="gramEnd"/>
      <w:r w:rsidRPr="00BD36DA">
        <w:rPr>
          <w:rFonts w:ascii="Arial" w:hAnsi="Arial" w:cs="Arial"/>
          <w:szCs w:val="20"/>
        </w:rPr>
        <w:t xml:space="preserve"> a verificações, ensaios e provas para tal fim aconselháveis;</w:t>
      </w:r>
    </w:p>
    <w:p w14:paraId="7CB50A21" w14:textId="77777777" w:rsidR="00212E9C" w:rsidRPr="00BD36DA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48528102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II-35. A Contratada deverá providenciar e manter em bom estado</w:t>
      </w:r>
      <w:r>
        <w:rPr>
          <w:rFonts w:ascii="Arial" w:hAnsi="Arial" w:cs="Arial"/>
          <w:szCs w:val="20"/>
        </w:rPr>
        <w:t xml:space="preserve"> a sinalização de obra conforme </w:t>
      </w:r>
      <w:r w:rsidRPr="00E05286">
        <w:rPr>
          <w:rFonts w:ascii="Arial" w:hAnsi="Arial" w:cs="Arial"/>
          <w:szCs w:val="20"/>
        </w:rPr>
        <w:t>previsto no Código de Trânsito Brasileiro, previamente aprova</w:t>
      </w:r>
      <w:r>
        <w:rPr>
          <w:rFonts w:ascii="Arial" w:hAnsi="Arial" w:cs="Arial"/>
          <w:szCs w:val="20"/>
        </w:rPr>
        <w:t xml:space="preserve">da pela Secretaria Municipal de </w:t>
      </w:r>
      <w:r w:rsidRPr="00E05286">
        <w:rPr>
          <w:rFonts w:ascii="Arial" w:hAnsi="Arial" w:cs="Arial"/>
          <w:szCs w:val="20"/>
        </w:rPr>
        <w:t>Transporte e Trânsito;</w:t>
      </w:r>
    </w:p>
    <w:p w14:paraId="202C0EA8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553B1035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II-36. A Fiscalização poderá exigir, a qualquer momento, de pleno di</w:t>
      </w:r>
      <w:r>
        <w:rPr>
          <w:rFonts w:ascii="Arial" w:hAnsi="Arial" w:cs="Arial"/>
          <w:szCs w:val="20"/>
        </w:rPr>
        <w:t xml:space="preserve">reito, que sejam adotadas, pela </w:t>
      </w:r>
      <w:r w:rsidRPr="00E05286">
        <w:rPr>
          <w:rFonts w:ascii="Arial" w:hAnsi="Arial" w:cs="Arial"/>
          <w:szCs w:val="20"/>
        </w:rPr>
        <w:t xml:space="preserve">Contratada, providências suplementares necessárias à </w:t>
      </w:r>
      <w:r>
        <w:rPr>
          <w:rFonts w:ascii="Arial" w:hAnsi="Arial" w:cs="Arial"/>
          <w:szCs w:val="20"/>
        </w:rPr>
        <w:t xml:space="preserve">segurança dos serviços e ao bom </w:t>
      </w:r>
      <w:r w:rsidRPr="00E05286">
        <w:rPr>
          <w:rFonts w:ascii="Arial" w:hAnsi="Arial" w:cs="Arial"/>
          <w:szCs w:val="20"/>
        </w:rPr>
        <w:t>andamento da obra;</w:t>
      </w:r>
    </w:p>
    <w:p w14:paraId="55E99E8A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7E73F370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II-37. A Fiscalização terá plena autoridade para suspender, por meio</w:t>
      </w:r>
      <w:r>
        <w:rPr>
          <w:rFonts w:ascii="Arial" w:hAnsi="Arial" w:cs="Arial"/>
          <w:szCs w:val="20"/>
        </w:rPr>
        <w:t xml:space="preserve">s amigáveis ou não, os serviços </w:t>
      </w:r>
      <w:r w:rsidRPr="00E05286">
        <w:rPr>
          <w:rFonts w:ascii="Arial" w:hAnsi="Arial" w:cs="Arial"/>
          <w:szCs w:val="20"/>
        </w:rPr>
        <w:t>da obra, total ou parcialmente, sempre que julgar con</w:t>
      </w:r>
      <w:r>
        <w:rPr>
          <w:rFonts w:ascii="Arial" w:hAnsi="Arial" w:cs="Arial"/>
          <w:szCs w:val="20"/>
        </w:rPr>
        <w:t xml:space="preserve">veniente, por motivos técnicos, </w:t>
      </w:r>
      <w:r w:rsidRPr="00E05286">
        <w:rPr>
          <w:rFonts w:ascii="Arial" w:hAnsi="Arial" w:cs="Arial"/>
          <w:szCs w:val="20"/>
        </w:rPr>
        <w:t>disciplinares, de segurança ou outros;</w:t>
      </w:r>
    </w:p>
    <w:p w14:paraId="414F11B0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1666C79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II-38. Não se poderá alegar, em hipótese alguma, como justificat</w:t>
      </w:r>
      <w:r>
        <w:rPr>
          <w:rFonts w:ascii="Arial" w:hAnsi="Arial" w:cs="Arial"/>
          <w:szCs w:val="20"/>
        </w:rPr>
        <w:t xml:space="preserve">iva ou defesa, pela Contratada, </w:t>
      </w:r>
      <w:r w:rsidRPr="00E05286">
        <w:rPr>
          <w:rFonts w:ascii="Arial" w:hAnsi="Arial" w:cs="Arial"/>
          <w:szCs w:val="20"/>
        </w:rPr>
        <w:t xml:space="preserve">desconhecimento, incompreensão, dúvidas ou esquecimento das cláusulas e condições desta Especificação, do Contrato ou do Projeto, bem como de tudo </w:t>
      </w:r>
      <w:r>
        <w:rPr>
          <w:rFonts w:ascii="Arial" w:hAnsi="Arial" w:cs="Arial"/>
          <w:szCs w:val="20"/>
        </w:rPr>
        <w:t xml:space="preserve">que estiver contido nas normas, </w:t>
      </w:r>
      <w:r w:rsidRPr="00E05286">
        <w:rPr>
          <w:rFonts w:ascii="Arial" w:hAnsi="Arial" w:cs="Arial"/>
          <w:szCs w:val="20"/>
        </w:rPr>
        <w:t>especificações e métodos da ABNT;</w:t>
      </w:r>
    </w:p>
    <w:p w14:paraId="215C2823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77C99CF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II-39. A existência e a atuação da Fiscalização em nada diminuem a r</w:t>
      </w:r>
      <w:r>
        <w:rPr>
          <w:rFonts w:ascii="Arial" w:hAnsi="Arial" w:cs="Arial"/>
          <w:szCs w:val="20"/>
        </w:rPr>
        <w:t xml:space="preserve">esponsabilidade única, integral </w:t>
      </w:r>
      <w:r w:rsidRPr="00E05286">
        <w:rPr>
          <w:rFonts w:ascii="Arial" w:hAnsi="Arial" w:cs="Arial"/>
          <w:szCs w:val="20"/>
        </w:rPr>
        <w:t>e exclusiva da Contratada no que concerne às obras e suas implicações próx</w:t>
      </w:r>
      <w:r>
        <w:rPr>
          <w:rFonts w:ascii="Arial" w:hAnsi="Arial" w:cs="Arial"/>
          <w:szCs w:val="20"/>
        </w:rPr>
        <w:t xml:space="preserve">imas ou remotas, </w:t>
      </w:r>
      <w:r w:rsidRPr="00E05286">
        <w:rPr>
          <w:rFonts w:ascii="Arial" w:hAnsi="Arial" w:cs="Arial"/>
          <w:szCs w:val="20"/>
        </w:rPr>
        <w:t>sempre de conformidade com o Contrato, o Código Civi</w:t>
      </w:r>
      <w:r>
        <w:rPr>
          <w:rFonts w:ascii="Arial" w:hAnsi="Arial" w:cs="Arial"/>
          <w:szCs w:val="20"/>
        </w:rPr>
        <w:t xml:space="preserve">l e demais leis ou regulamentos </w:t>
      </w:r>
      <w:r w:rsidRPr="00E05286">
        <w:rPr>
          <w:rFonts w:ascii="Arial" w:hAnsi="Arial" w:cs="Arial"/>
          <w:szCs w:val="20"/>
        </w:rPr>
        <w:t>vigentes;</w:t>
      </w:r>
    </w:p>
    <w:p w14:paraId="322584E6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64683834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II-40. A Contratada deverá estar sempre em condições de atender à F</w:t>
      </w:r>
      <w:r>
        <w:rPr>
          <w:rFonts w:ascii="Arial" w:hAnsi="Arial" w:cs="Arial"/>
          <w:szCs w:val="20"/>
        </w:rPr>
        <w:t xml:space="preserve">iscalização e prestar-lhe todos </w:t>
      </w:r>
      <w:r w:rsidRPr="00E05286">
        <w:rPr>
          <w:rFonts w:ascii="Arial" w:hAnsi="Arial" w:cs="Arial"/>
          <w:szCs w:val="20"/>
        </w:rPr>
        <w:t>os esclarecimentos e informações sobre a progr</w:t>
      </w:r>
      <w:r>
        <w:rPr>
          <w:rFonts w:ascii="Arial" w:hAnsi="Arial" w:cs="Arial"/>
          <w:szCs w:val="20"/>
        </w:rPr>
        <w:t xml:space="preserve">amação e o andamento da obra, a </w:t>
      </w:r>
      <w:r w:rsidRPr="00E05286">
        <w:rPr>
          <w:rFonts w:ascii="Arial" w:hAnsi="Arial" w:cs="Arial"/>
          <w:szCs w:val="20"/>
        </w:rPr>
        <w:t>peculiaridade dos diversos trabalhos e tudo o mais que a Fiscalização julgar necessário;</w:t>
      </w:r>
    </w:p>
    <w:p w14:paraId="0D411C21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5E0CD6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II-41. A Contratada será obrigada a afastar do serviço e do cante</w:t>
      </w:r>
      <w:r>
        <w:rPr>
          <w:rFonts w:ascii="Arial" w:hAnsi="Arial" w:cs="Arial"/>
          <w:szCs w:val="20"/>
        </w:rPr>
        <w:t xml:space="preserve">iro de trabalho todo e qualquer </w:t>
      </w:r>
      <w:r w:rsidRPr="00E05286">
        <w:rPr>
          <w:rFonts w:ascii="Arial" w:hAnsi="Arial" w:cs="Arial"/>
          <w:szCs w:val="20"/>
        </w:rPr>
        <w:t>elemento que, por conduta, pessoal ou profissional, possa pre</w:t>
      </w:r>
      <w:r>
        <w:rPr>
          <w:rFonts w:ascii="Arial" w:hAnsi="Arial" w:cs="Arial"/>
          <w:szCs w:val="20"/>
        </w:rPr>
        <w:t xml:space="preserve">judicar o bom andamento da obra </w:t>
      </w:r>
      <w:r w:rsidRPr="00E05286">
        <w:rPr>
          <w:rFonts w:ascii="Arial" w:hAnsi="Arial" w:cs="Arial"/>
          <w:szCs w:val="20"/>
        </w:rPr>
        <w:t>ou a ordem do canteiro;</w:t>
      </w:r>
    </w:p>
    <w:p w14:paraId="6C355AE2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55EC8836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lastRenderedPageBreak/>
        <w:t>II-42. A Contratada não poderá executar qualquer serviço que não s</w:t>
      </w:r>
      <w:r>
        <w:rPr>
          <w:rFonts w:ascii="Arial" w:hAnsi="Arial" w:cs="Arial"/>
          <w:szCs w:val="20"/>
        </w:rPr>
        <w:t xml:space="preserve">eja autorizado pela PROHAB, salvo </w:t>
      </w:r>
      <w:r w:rsidRPr="00E05286">
        <w:rPr>
          <w:rFonts w:ascii="Arial" w:hAnsi="Arial" w:cs="Arial"/>
          <w:szCs w:val="20"/>
        </w:rPr>
        <w:t>aqueles que se caracterizem como necessários à segurança da obra;</w:t>
      </w:r>
    </w:p>
    <w:p w14:paraId="6E32600C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D9BA3C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 xml:space="preserve">II-43. As medições e o controle tecnológico dos materiais e serviços </w:t>
      </w:r>
      <w:r>
        <w:rPr>
          <w:rFonts w:ascii="Arial" w:hAnsi="Arial" w:cs="Arial"/>
          <w:szCs w:val="20"/>
        </w:rPr>
        <w:t xml:space="preserve">relativos à obra contratada, em </w:t>
      </w:r>
      <w:r w:rsidRPr="00E05286">
        <w:rPr>
          <w:rFonts w:ascii="Arial" w:hAnsi="Arial" w:cs="Arial"/>
          <w:szCs w:val="20"/>
        </w:rPr>
        <w:t>especial o controle dos materiais, controle de pavimentos, con</w:t>
      </w:r>
      <w:r>
        <w:rPr>
          <w:rFonts w:ascii="Arial" w:hAnsi="Arial" w:cs="Arial"/>
          <w:szCs w:val="20"/>
        </w:rPr>
        <w:t xml:space="preserve">trole de concreto e serviços de </w:t>
      </w:r>
      <w:r w:rsidRPr="00E05286">
        <w:rPr>
          <w:rFonts w:ascii="Arial" w:hAnsi="Arial" w:cs="Arial"/>
          <w:szCs w:val="20"/>
        </w:rPr>
        <w:t>terraplenagem, ficarão a cargo da Contratada, podendo ser verificados pela</w:t>
      </w:r>
      <w:r>
        <w:rPr>
          <w:rFonts w:ascii="Arial" w:hAnsi="Arial" w:cs="Arial"/>
          <w:szCs w:val="20"/>
        </w:rPr>
        <w:t xml:space="preserve"> Contratante através </w:t>
      </w:r>
      <w:r w:rsidRPr="00E05286">
        <w:rPr>
          <w:rFonts w:ascii="Arial" w:hAnsi="Arial" w:cs="Arial"/>
          <w:szCs w:val="20"/>
        </w:rPr>
        <w:t xml:space="preserve">de empresa(s) especializada(s), subcontratada (s) pela </w:t>
      </w:r>
      <w:r>
        <w:rPr>
          <w:rFonts w:ascii="Arial" w:hAnsi="Arial" w:cs="Arial"/>
          <w:szCs w:val="20"/>
        </w:rPr>
        <w:t>PROHAB</w:t>
      </w:r>
      <w:r w:rsidRPr="00E05286">
        <w:rPr>
          <w:rFonts w:ascii="Arial" w:hAnsi="Arial" w:cs="Arial"/>
          <w:szCs w:val="20"/>
        </w:rPr>
        <w:t>, a qualquer tempo;</w:t>
      </w:r>
    </w:p>
    <w:p w14:paraId="76E79143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2CBCB479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II-44. A subcontratação e/ou terceirização de serviços por parte da Contratada deverá ter a sua</w:t>
      </w:r>
      <w:r>
        <w:rPr>
          <w:rFonts w:ascii="Arial" w:hAnsi="Arial" w:cs="Arial"/>
          <w:szCs w:val="20"/>
        </w:rPr>
        <w:t xml:space="preserve"> </w:t>
      </w:r>
      <w:r w:rsidRPr="00E05286">
        <w:rPr>
          <w:rFonts w:ascii="Arial" w:hAnsi="Arial" w:cs="Arial"/>
          <w:szCs w:val="20"/>
        </w:rPr>
        <w:t>necessidade tecnicamente justificada e submetida à prévia aprovação e autorização por parte</w:t>
      </w:r>
      <w:r>
        <w:rPr>
          <w:rFonts w:ascii="Arial" w:hAnsi="Arial" w:cs="Arial"/>
          <w:szCs w:val="20"/>
        </w:rPr>
        <w:t xml:space="preserve"> </w:t>
      </w:r>
      <w:r w:rsidRPr="00E05286">
        <w:rPr>
          <w:rFonts w:ascii="Arial" w:hAnsi="Arial" w:cs="Arial"/>
          <w:szCs w:val="20"/>
        </w:rPr>
        <w:t>da Contratante;</w:t>
      </w:r>
    </w:p>
    <w:p w14:paraId="5E64469E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II-45. As quantidades apresentadas nas planilhas de orçamento anex</w:t>
      </w:r>
      <w:r>
        <w:rPr>
          <w:rFonts w:ascii="Arial" w:hAnsi="Arial" w:cs="Arial"/>
          <w:szCs w:val="20"/>
        </w:rPr>
        <w:t xml:space="preserve">as deverão ser respeitadas, não </w:t>
      </w:r>
      <w:r w:rsidRPr="00E05286">
        <w:rPr>
          <w:rFonts w:ascii="Arial" w:hAnsi="Arial" w:cs="Arial"/>
          <w:szCs w:val="20"/>
        </w:rPr>
        <w:t>podendo a proponente efetuar qualquer alteração, deve</w:t>
      </w:r>
      <w:r>
        <w:rPr>
          <w:rFonts w:ascii="Arial" w:hAnsi="Arial" w:cs="Arial"/>
          <w:szCs w:val="20"/>
        </w:rPr>
        <w:t xml:space="preserve">ndo somente preencher os preços </w:t>
      </w:r>
      <w:r w:rsidRPr="00E05286">
        <w:rPr>
          <w:rFonts w:ascii="Arial" w:hAnsi="Arial" w:cs="Arial"/>
          <w:szCs w:val="20"/>
        </w:rPr>
        <w:t>unitários e a composição do BDI, resultando num preço total glob</w:t>
      </w:r>
      <w:r>
        <w:rPr>
          <w:rFonts w:ascii="Arial" w:hAnsi="Arial" w:cs="Arial"/>
          <w:szCs w:val="20"/>
        </w:rPr>
        <w:t xml:space="preserve">al irreajustável, não podendo a </w:t>
      </w:r>
      <w:r w:rsidRPr="00E05286">
        <w:rPr>
          <w:rFonts w:ascii="Arial" w:hAnsi="Arial" w:cs="Arial"/>
          <w:szCs w:val="20"/>
        </w:rPr>
        <w:t>Contratada, após a adjudicação e contratação, pleitear adi</w:t>
      </w:r>
      <w:r>
        <w:rPr>
          <w:rFonts w:ascii="Arial" w:hAnsi="Arial" w:cs="Arial"/>
          <w:szCs w:val="20"/>
        </w:rPr>
        <w:t xml:space="preserve">tamentos em função de eventuais </w:t>
      </w:r>
      <w:r w:rsidRPr="00E05286">
        <w:rPr>
          <w:rFonts w:ascii="Arial" w:hAnsi="Arial" w:cs="Arial"/>
          <w:szCs w:val="20"/>
        </w:rPr>
        <w:t>quantitativos com valores diferentes dos reais.</w:t>
      </w:r>
    </w:p>
    <w:p w14:paraId="47F6123C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462664C8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– SEGURANÇA E SINALIZAÇÃO</w:t>
      </w:r>
    </w:p>
    <w:p w14:paraId="49F53674" w14:textId="77777777" w:rsidR="00212E9C" w:rsidRDefault="00212E9C" w:rsidP="00212E9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36EC43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III-1. Aspectos Gerais:</w:t>
      </w:r>
    </w:p>
    <w:p w14:paraId="5912A44C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- Deverá ser observada a legislação sobre “Segurança e Hi</w:t>
      </w:r>
      <w:r>
        <w:rPr>
          <w:rFonts w:ascii="Arial" w:hAnsi="Arial" w:cs="Arial"/>
          <w:szCs w:val="20"/>
        </w:rPr>
        <w:t xml:space="preserve">giene do Trabalho”, bem como as </w:t>
      </w:r>
      <w:r w:rsidRPr="00E05286">
        <w:rPr>
          <w:rFonts w:ascii="Arial" w:hAnsi="Arial" w:cs="Arial"/>
          <w:szCs w:val="20"/>
        </w:rPr>
        <w:t>normas e instruções de segurança;</w:t>
      </w:r>
    </w:p>
    <w:p w14:paraId="3B35EF45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 xml:space="preserve">- Deverão ser consideradas todas as obrigações da Contratada quanto à </w:t>
      </w:r>
      <w:r>
        <w:rPr>
          <w:rFonts w:ascii="Arial" w:hAnsi="Arial" w:cs="Arial"/>
          <w:szCs w:val="20"/>
        </w:rPr>
        <w:t xml:space="preserve">segurança, saúde, </w:t>
      </w:r>
      <w:r w:rsidRPr="00E05286">
        <w:rPr>
          <w:rFonts w:ascii="Arial" w:hAnsi="Arial" w:cs="Arial"/>
          <w:szCs w:val="20"/>
        </w:rPr>
        <w:t>conforto e meio ambiente, devendo ser atendida todas as e</w:t>
      </w:r>
      <w:r>
        <w:rPr>
          <w:rFonts w:ascii="Arial" w:hAnsi="Arial" w:cs="Arial"/>
          <w:szCs w:val="20"/>
        </w:rPr>
        <w:t xml:space="preserve">specificações apresentadas pela </w:t>
      </w:r>
      <w:r w:rsidRPr="00E05286">
        <w:rPr>
          <w:rFonts w:ascii="Arial" w:hAnsi="Arial" w:cs="Arial"/>
          <w:szCs w:val="20"/>
        </w:rPr>
        <w:t>NR 18, NR 24, NR 34, entre outras.</w:t>
      </w:r>
    </w:p>
    <w:p w14:paraId="1F2906F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- Deverão ser protegidas todas as propriedades públicas e p</w:t>
      </w:r>
      <w:r>
        <w:rPr>
          <w:rFonts w:ascii="Arial" w:hAnsi="Arial" w:cs="Arial"/>
          <w:szCs w:val="20"/>
        </w:rPr>
        <w:t xml:space="preserve">rivadas, contra quaisquer danos </w:t>
      </w:r>
      <w:r w:rsidRPr="00E05286">
        <w:rPr>
          <w:rFonts w:ascii="Arial" w:hAnsi="Arial" w:cs="Arial"/>
          <w:szCs w:val="20"/>
        </w:rPr>
        <w:t>oriundos dos serviços;</w:t>
      </w:r>
    </w:p>
    <w:p w14:paraId="03FD87A8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3049DB8C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III-2. Não deverá ser interrompido o funcionamento de qualquer serv</w:t>
      </w:r>
      <w:r>
        <w:rPr>
          <w:rFonts w:ascii="Arial" w:hAnsi="Arial" w:cs="Arial"/>
          <w:szCs w:val="20"/>
        </w:rPr>
        <w:t xml:space="preserve">iço de utilidade pública, sem a </w:t>
      </w:r>
      <w:r w:rsidRPr="00E05286">
        <w:rPr>
          <w:rFonts w:ascii="Arial" w:hAnsi="Arial" w:cs="Arial"/>
          <w:szCs w:val="20"/>
        </w:rPr>
        <w:t xml:space="preserve">expressa autorização do órgão competente. Para tal, </w:t>
      </w:r>
      <w:r>
        <w:rPr>
          <w:rFonts w:ascii="Arial" w:hAnsi="Arial" w:cs="Arial"/>
          <w:szCs w:val="20"/>
        </w:rPr>
        <w:t xml:space="preserve">deverão ser empenhados todos os </w:t>
      </w:r>
      <w:r w:rsidRPr="00E05286">
        <w:rPr>
          <w:rFonts w:ascii="Arial" w:hAnsi="Arial" w:cs="Arial"/>
          <w:szCs w:val="20"/>
        </w:rPr>
        <w:t>esforços e meios possíveis à manutenção da plena integridade</w:t>
      </w:r>
      <w:r>
        <w:rPr>
          <w:rFonts w:ascii="Arial" w:hAnsi="Arial" w:cs="Arial"/>
          <w:szCs w:val="20"/>
        </w:rPr>
        <w:t xml:space="preserve"> das instalações relacionadas a </w:t>
      </w:r>
      <w:r w:rsidRPr="00E05286">
        <w:rPr>
          <w:rFonts w:ascii="Arial" w:hAnsi="Arial" w:cs="Arial"/>
          <w:szCs w:val="20"/>
        </w:rPr>
        <w:t>tais serviços;</w:t>
      </w:r>
    </w:p>
    <w:p w14:paraId="1C786773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5225553B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lastRenderedPageBreak/>
        <w:t>III-3. Os danos causados às propriedades privadas e às de utilidade</w:t>
      </w:r>
      <w:r>
        <w:rPr>
          <w:rFonts w:ascii="Arial" w:hAnsi="Arial" w:cs="Arial"/>
          <w:szCs w:val="20"/>
        </w:rPr>
        <w:t xml:space="preserve"> pública na execução das obras, </w:t>
      </w:r>
      <w:r w:rsidRPr="00E05286">
        <w:rPr>
          <w:rFonts w:ascii="Arial" w:hAnsi="Arial" w:cs="Arial"/>
          <w:szCs w:val="20"/>
        </w:rPr>
        <w:t>deverão ser reparados no menor prazo possível;</w:t>
      </w:r>
      <w:r w:rsidRPr="0001236C">
        <w:rPr>
          <w:rFonts w:ascii="Arial" w:hAnsi="Arial" w:cs="Arial"/>
          <w:sz w:val="20"/>
          <w:szCs w:val="20"/>
        </w:rPr>
        <w:t xml:space="preserve"> </w:t>
      </w:r>
    </w:p>
    <w:p w14:paraId="7D43A9F2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DBB03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 xml:space="preserve">III-4. Durante a execução das obras deverá ser dada a necessária </w:t>
      </w:r>
      <w:r>
        <w:rPr>
          <w:rFonts w:ascii="Arial" w:hAnsi="Arial" w:cs="Arial"/>
          <w:szCs w:val="20"/>
        </w:rPr>
        <w:t xml:space="preserve">atenção aos riscos de acidentes </w:t>
      </w:r>
      <w:r w:rsidRPr="00E05286">
        <w:rPr>
          <w:rFonts w:ascii="Arial" w:hAnsi="Arial" w:cs="Arial"/>
          <w:szCs w:val="20"/>
        </w:rPr>
        <w:t xml:space="preserve">com o próprio pessoal e com terceiros. Com este fim, deverão </w:t>
      </w:r>
      <w:r>
        <w:rPr>
          <w:rFonts w:ascii="Arial" w:hAnsi="Arial" w:cs="Arial"/>
          <w:szCs w:val="20"/>
        </w:rPr>
        <w:t xml:space="preserve">ser obedecidas as exigências do </w:t>
      </w:r>
      <w:r w:rsidRPr="00E05286">
        <w:rPr>
          <w:rFonts w:ascii="Arial" w:hAnsi="Arial" w:cs="Arial"/>
          <w:szCs w:val="20"/>
        </w:rPr>
        <w:t>Código Nacional de Trânsito e das normas locais porventura ex</w:t>
      </w:r>
      <w:r>
        <w:rPr>
          <w:rFonts w:ascii="Arial" w:hAnsi="Arial" w:cs="Arial"/>
          <w:szCs w:val="20"/>
        </w:rPr>
        <w:t xml:space="preserve">istentes, podendo ainda ó órgão </w:t>
      </w:r>
      <w:r w:rsidRPr="00E05286">
        <w:rPr>
          <w:rFonts w:ascii="Arial" w:hAnsi="Arial" w:cs="Arial"/>
          <w:szCs w:val="20"/>
        </w:rPr>
        <w:t xml:space="preserve">competente determinar o isolamento do local de trabalho por </w:t>
      </w:r>
      <w:r>
        <w:rPr>
          <w:rFonts w:ascii="Arial" w:hAnsi="Arial" w:cs="Arial"/>
          <w:szCs w:val="20"/>
        </w:rPr>
        <w:t xml:space="preserve">meio de tapumes resistentes, de </w:t>
      </w:r>
      <w:r w:rsidRPr="00E05286">
        <w:rPr>
          <w:rFonts w:ascii="Arial" w:hAnsi="Arial" w:cs="Arial"/>
          <w:szCs w:val="20"/>
        </w:rPr>
        <w:t>modo a evitar a queda de pessoal ou veículos nas valas abertas;</w:t>
      </w:r>
    </w:p>
    <w:p w14:paraId="3204C96F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7CB086C8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III-5. As áreas de trabalho deverão ser isoladas por cercas de iso</w:t>
      </w:r>
      <w:r>
        <w:rPr>
          <w:rFonts w:ascii="Arial" w:hAnsi="Arial" w:cs="Arial"/>
          <w:szCs w:val="20"/>
        </w:rPr>
        <w:t xml:space="preserve">lamento com trama horizontal na </w:t>
      </w:r>
      <w:r w:rsidRPr="00E05286">
        <w:rPr>
          <w:rFonts w:ascii="Arial" w:hAnsi="Arial" w:cs="Arial"/>
          <w:szCs w:val="20"/>
        </w:rPr>
        <w:t>cor laranja;</w:t>
      </w:r>
    </w:p>
    <w:p w14:paraId="1B2F903C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0ABCFEBB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>III-6. Deverá ser considerado nos custos da planilha orçamentária, caso não especificado na me</w:t>
      </w:r>
      <w:r>
        <w:rPr>
          <w:rFonts w:ascii="Arial" w:hAnsi="Arial" w:cs="Arial"/>
          <w:szCs w:val="20"/>
        </w:rPr>
        <w:t xml:space="preserve">sma, </w:t>
      </w:r>
      <w:r w:rsidRPr="00E05286">
        <w:rPr>
          <w:rFonts w:ascii="Arial" w:hAnsi="Arial" w:cs="Arial"/>
          <w:szCs w:val="20"/>
        </w:rPr>
        <w:t>a colocação no local da obra de sinalização de trâ</w:t>
      </w:r>
      <w:r>
        <w:rPr>
          <w:rFonts w:ascii="Arial" w:hAnsi="Arial" w:cs="Arial"/>
          <w:szCs w:val="20"/>
        </w:rPr>
        <w:t xml:space="preserve">nsito adequada de acordo com as </w:t>
      </w:r>
      <w:r w:rsidRPr="00E05286">
        <w:rPr>
          <w:rFonts w:ascii="Arial" w:hAnsi="Arial" w:cs="Arial"/>
          <w:szCs w:val="20"/>
        </w:rPr>
        <w:t>especificações do Departamento de Trânsito da Secretaria Mun</w:t>
      </w:r>
      <w:r>
        <w:rPr>
          <w:rFonts w:ascii="Arial" w:hAnsi="Arial" w:cs="Arial"/>
          <w:szCs w:val="20"/>
        </w:rPr>
        <w:t xml:space="preserve">icipal de Transporte e Trânsito </w:t>
      </w:r>
      <w:r w:rsidRPr="00E05286">
        <w:rPr>
          <w:rFonts w:ascii="Arial" w:hAnsi="Arial" w:cs="Arial"/>
          <w:szCs w:val="20"/>
        </w:rPr>
        <w:t xml:space="preserve">ou seguindo os padrões utilizados pelo Departamento de Estradas de Rodagem - </w:t>
      </w:r>
      <w:r>
        <w:rPr>
          <w:rFonts w:ascii="Arial" w:hAnsi="Arial" w:cs="Arial"/>
          <w:szCs w:val="20"/>
        </w:rPr>
        <w:t xml:space="preserve">DER/SP, ou </w:t>
      </w:r>
      <w:r w:rsidRPr="00E05286">
        <w:rPr>
          <w:rFonts w:ascii="Arial" w:hAnsi="Arial" w:cs="Arial"/>
          <w:szCs w:val="20"/>
        </w:rPr>
        <w:t>pelo Departamento Nacional de Trânsito – DENATRAN;</w:t>
      </w:r>
    </w:p>
    <w:p w14:paraId="0F84F080" w14:textId="77777777" w:rsidR="00212E9C" w:rsidRPr="00E05286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  <w:r w:rsidRPr="00E05286">
        <w:rPr>
          <w:rFonts w:ascii="Arial" w:hAnsi="Arial" w:cs="Arial"/>
          <w:szCs w:val="20"/>
        </w:rPr>
        <w:t xml:space="preserve"> </w:t>
      </w:r>
    </w:p>
    <w:p w14:paraId="7A0B2A8D" w14:textId="77777777" w:rsidR="00212E9C" w:rsidRDefault="00212E9C" w:rsidP="00212E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</w:rPr>
      </w:pPr>
    </w:p>
    <w:p w14:paraId="196C4B13" w14:textId="77777777" w:rsidR="00212E9C" w:rsidRPr="0001307C" w:rsidRDefault="00212E9C" w:rsidP="00212E9C">
      <w:pPr>
        <w:pStyle w:val="SemEspaamento"/>
        <w:jc w:val="center"/>
        <w:rPr>
          <w:sz w:val="18"/>
        </w:rPr>
      </w:pPr>
    </w:p>
    <w:p w14:paraId="67B408FE" w14:textId="77777777" w:rsidR="00F264D9" w:rsidRPr="00F33A49" w:rsidRDefault="00F264D9" w:rsidP="009E3D81">
      <w:pPr>
        <w:spacing w:line="360" w:lineRule="auto"/>
        <w:jc w:val="both"/>
        <w:rPr>
          <w:rFonts w:ascii="Arial" w:hAnsi="Arial" w:cs="Arial"/>
        </w:rPr>
      </w:pPr>
    </w:p>
    <w:sectPr w:rsidR="00F264D9" w:rsidRPr="00F33A49" w:rsidSect="00F314B3">
      <w:headerReference w:type="even" r:id="rId9"/>
      <w:headerReference w:type="default" r:id="rId10"/>
      <w:footerReference w:type="default" r:id="rId11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18FDD" w14:textId="77777777" w:rsidR="00402315" w:rsidRDefault="00402315">
      <w:r>
        <w:separator/>
      </w:r>
    </w:p>
  </w:endnote>
  <w:endnote w:type="continuationSeparator" w:id="0">
    <w:p w14:paraId="3B49D7F9" w14:textId="77777777" w:rsidR="00402315" w:rsidRDefault="0040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5E716" w14:textId="77777777" w:rsidR="00DC4764" w:rsidRPr="0001307C" w:rsidRDefault="00DC4764" w:rsidP="00DC4764">
    <w:pPr>
      <w:pStyle w:val="SemEspaamento"/>
      <w:jc w:val="center"/>
      <w:rPr>
        <w:sz w:val="20"/>
      </w:rPr>
    </w:pPr>
    <w:r w:rsidRPr="0001307C">
      <w:rPr>
        <w:sz w:val="20"/>
      </w:rPr>
      <w:t>Rua São Joaquim, 958 – Centro</w:t>
    </w:r>
    <w:proofErr w:type="gramStart"/>
    <w:r w:rsidRPr="0001307C">
      <w:rPr>
        <w:sz w:val="20"/>
      </w:rPr>
      <w:t xml:space="preserve">  </w:t>
    </w:r>
    <w:proofErr w:type="gramEnd"/>
    <w:r w:rsidRPr="0001307C">
      <w:rPr>
        <w:sz w:val="20"/>
      </w:rPr>
      <w:t>–  São Carlos/ S P – CEP 13.560-300 – PABX (16)  3373-7600</w:t>
    </w:r>
  </w:p>
  <w:p w14:paraId="58717088" w14:textId="4D501E2E" w:rsidR="009E3D81" w:rsidRPr="00DC4764" w:rsidRDefault="00DC4764" w:rsidP="00DC4764">
    <w:pPr>
      <w:pStyle w:val="SemEspaamento"/>
      <w:jc w:val="center"/>
      <w:rPr>
        <w:sz w:val="20"/>
      </w:rPr>
    </w:pPr>
    <w:r w:rsidRPr="0001307C">
      <w:rPr>
        <w:sz w:val="20"/>
      </w:rPr>
      <w:t>CNPJ 55.428.072/0001-26     I.E. 637.303.624-110      e-mail: prohab.sc@prohab.saocarlos.sp.gov.br</w:t>
    </w:r>
  </w:p>
  <w:p w14:paraId="05C10C9B" w14:textId="7CE65226" w:rsidR="008A3482" w:rsidRPr="009E3D81" w:rsidRDefault="008A3482" w:rsidP="009E3D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3857B" w14:textId="77777777" w:rsidR="00402315" w:rsidRDefault="00402315">
      <w:r>
        <w:separator/>
      </w:r>
    </w:p>
  </w:footnote>
  <w:footnote w:type="continuationSeparator" w:id="0">
    <w:p w14:paraId="0E180B56" w14:textId="77777777" w:rsidR="00402315" w:rsidRDefault="0040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B3D29" w14:textId="77777777" w:rsidR="008A3482" w:rsidRDefault="008A3482" w:rsidP="00AF67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D61898" w14:textId="77777777" w:rsidR="008A3482" w:rsidRDefault="008A3482" w:rsidP="008B288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1621"/>
      <w:gridCol w:w="8138"/>
    </w:tblGrid>
    <w:tr w:rsidR="008A3482" w14:paraId="33520A68" w14:textId="77777777" w:rsidTr="00F314B3">
      <w:trPr>
        <w:jc w:val="center"/>
      </w:trPr>
      <w:tc>
        <w:tcPr>
          <w:tcW w:w="1621" w:type="dxa"/>
          <w:vAlign w:val="center"/>
        </w:tcPr>
        <w:p w14:paraId="4303FD92" w14:textId="1E7B7FE9" w:rsidR="008A3482" w:rsidRDefault="00DC4764" w:rsidP="00C174B6">
          <w:pPr>
            <w:pStyle w:val="Cabealho"/>
            <w:spacing w:line="276" w:lineRule="auto"/>
            <w:ind w:right="360"/>
            <w:jc w:val="center"/>
          </w:pPr>
          <w:r>
            <w:rPr>
              <w:rFonts w:eastAsia="Times New Roman"/>
              <w:noProof/>
              <w:sz w:val="16"/>
            </w:rPr>
            <w:drawing>
              <wp:anchor distT="0" distB="0" distL="114300" distR="114300" simplePos="0" relativeHeight="251661312" behindDoc="0" locked="0" layoutInCell="0" allowOverlap="1" wp14:anchorId="02E6CD0A" wp14:editId="58822086">
                <wp:simplePos x="0" y="0"/>
                <wp:positionH relativeFrom="column">
                  <wp:posOffset>232410</wp:posOffset>
                </wp:positionH>
                <wp:positionV relativeFrom="paragraph">
                  <wp:posOffset>-66040</wp:posOffset>
                </wp:positionV>
                <wp:extent cx="746125" cy="438785"/>
                <wp:effectExtent l="0" t="0" r="0" b="0"/>
                <wp:wrapSquare wrapText="right"/>
                <wp:docPr id="5" name="Imagem 5" descr="proh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h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38" w:type="dxa"/>
          <w:vAlign w:val="center"/>
        </w:tcPr>
        <w:p w14:paraId="51E402F3" w14:textId="082ACC06" w:rsidR="008A3482" w:rsidRPr="00DC4764" w:rsidRDefault="00DC4764" w:rsidP="00DC4764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C4764">
            <w:rPr>
              <w:rFonts w:ascii="Arial" w:hAnsi="Arial" w:cs="Arial"/>
              <w:b/>
              <w:sz w:val="22"/>
              <w:szCs w:val="22"/>
            </w:rPr>
            <w:t>PROGRESSO E HABITAÇÃO DE SÃO CARLOS S/A – PROHAB SÃO CARLOS</w:t>
          </w:r>
        </w:p>
      </w:tc>
    </w:tr>
    <w:tr w:rsidR="008A3482" w14:paraId="5CEC0383" w14:textId="77777777" w:rsidTr="00F314B3">
      <w:trPr>
        <w:jc w:val="center"/>
      </w:trPr>
      <w:tc>
        <w:tcPr>
          <w:tcW w:w="1621" w:type="dxa"/>
          <w:tcBorders>
            <w:bottom w:val="single" w:sz="4" w:space="0" w:color="auto"/>
          </w:tcBorders>
          <w:vAlign w:val="center"/>
        </w:tcPr>
        <w:p w14:paraId="6D66015C" w14:textId="77777777" w:rsidR="008A3482" w:rsidRPr="00F314B3" w:rsidRDefault="008A3482" w:rsidP="00C174B6">
          <w:pPr>
            <w:pStyle w:val="Cabealho"/>
            <w:spacing w:line="276" w:lineRule="auto"/>
            <w:ind w:right="360"/>
            <w:jc w:val="center"/>
            <w:rPr>
              <w:sz w:val="10"/>
              <w:szCs w:val="2"/>
            </w:rPr>
          </w:pPr>
        </w:p>
      </w:tc>
      <w:tc>
        <w:tcPr>
          <w:tcW w:w="8138" w:type="dxa"/>
          <w:tcBorders>
            <w:bottom w:val="single" w:sz="4" w:space="0" w:color="auto"/>
          </w:tcBorders>
          <w:vAlign w:val="center"/>
        </w:tcPr>
        <w:p w14:paraId="7D4F0E7E" w14:textId="77777777" w:rsidR="008A3482" w:rsidRPr="00F314B3" w:rsidRDefault="008A3482" w:rsidP="00C174B6">
          <w:pPr>
            <w:pStyle w:val="Cabealho"/>
            <w:tabs>
              <w:tab w:val="clear" w:pos="4252"/>
            </w:tabs>
            <w:spacing w:line="276" w:lineRule="auto"/>
            <w:jc w:val="center"/>
            <w:rPr>
              <w:rFonts w:ascii="Arial" w:hAnsi="Arial" w:cs="Arial"/>
              <w:sz w:val="10"/>
              <w:szCs w:val="2"/>
            </w:rPr>
          </w:pPr>
        </w:p>
      </w:tc>
    </w:tr>
  </w:tbl>
  <w:p w14:paraId="654FAFA6" w14:textId="77777777" w:rsidR="008A3482" w:rsidRPr="00953A9A" w:rsidRDefault="008A3482" w:rsidP="00C174B6">
    <w:pPr>
      <w:pStyle w:val="Cabealho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F05"/>
    <w:multiLevelType w:val="hybridMultilevel"/>
    <w:tmpl w:val="F03611A2"/>
    <w:lvl w:ilvl="0" w:tplc="E3FCD68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54136"/>
    <w:multiLevelType w:val="hybridMultilevel"/>
    <w:tmpl w:val="A2FC4DB4"/>
    <w:lvl w:ilvl="0" w:tplc="939A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56E"/>
    <w:multiLevelType w:val="hybridMultilevel"/>
    <w:tmpl w:val="434AD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593"/>
    <w:multiLevelType w:val="multilevel"/>
    <w:tmpl w:val="7EDC21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C692A5D"/>
    <w:multiLevelType w:val="hybridMultilevel"/>
    <w:tmpl w:val="370ADEB0"/>
    <w:lvl w:ilvl="0" w:tplc="93D86B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7DF0F6C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2508F80E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7342"/>
    <w:multiLevelType w:val="hybridMultilevel"/>
    <w:tmpl w:val="7F5C885E"/>
    <w:lvl w:ilvl="0" w:tplc="7304E2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36965"/>
    <w:multiLevelType w:val="multilevel"/>
    <w:tmpl w:val="68B2DA7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7">
    <w:nsid w:val="1FBA5C43"/>
    <w:multiLevelType w:val="multilevel"/>
    <w:tmpl w:val="7F7C5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26750F4F"/>
    <w:multiLevelType w:val="hybridMultilevel"/>
    <w:tmpl w:val="0B4234CE"/>
    <w:lvl w:ilvl="0" w:tplc="8A06A9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F24FD"/>
    <w:multiLevelType w:val="multilevel"/>
    <w:tmpl w:val="6A26C078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>
    <w:nsid w:val="2A716639"/>
    <w:multiLevelType w:val="hybridMultilevel"/>
    <w:tmpl w:val="D85AAEA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809E2"/>
    <w:multiLevelType w:val="multilevel"/>
    <w:tmpl w:val="41025F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>
    <w:nsid w:val="305152EA"/>
    <w:multiLevelType w:val="multilevel"/>
    <w:tmpl w:val="540E1B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3">
    <w:nsid w:val="35D312E7"/>
    <w:multiLevelType w:val="hybridMultilevel"/>
    <w:tmpl w:val="B51C93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07FCB"/>
    <w:multiLevelType w:val="multilevel"/>
    <w:tmpl w:val="E940E3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>
    <w:nsid w:val="365A6261"/>
    <w:multiLevelType w:val="hybridMultilevel"/>
    <w:tmpl w:val="F5F20D8C"/>
    <w:lvl w:ilvl="0" w:tplc="041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8D461CC"/>
    <w:multiLevelType w:val="hybridMultilevel"/>
    <w:tmpl w:val="3A588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B2D58"/>
    <w:multiLevelType w:val="hybridMultilevel"/>
    <w:tmpl w:val="839683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2643C"/>
    <w:multiLevelType w:val="hybridMultilevel"/>
    <w:tmpl w:val="60A27D5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AA5698"/>
    <w:multiLevelType w:val="multilevel"/>
    <w:tmpl w:val="D8B04F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>
    <w:nsid w:val="3B4F0970"/>
    <w:multiLevelType w:val="hybridMultilevel"/>
    <w:tmpl w:val="8F785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70035"/>
    <w:multiLevelType w:val="multilevel"/>
    <w:tmpl w:val="4784EB28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85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22">
    <w:nsid w:val="3E8F46A7"/>
    <w:multiLevelType w:val="hybridMultilevel"/>
    <w:tmpl w:val="5E463E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101E88"/>
    <w:multiLevelType w:val="hybridMultilevel"/>
    <w:tmpl w:val="CE648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137CD"/>
    <w:multiLevelType w:val="hybridMultilevel"/>
    <w:tmpl w:val="D7B25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904967"/>
    <w:multiLevelType w:val="multilevel"/>
    <w:tmpl w:val="68B2DA7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6">
    <w:nsid w:val="47CC332B"/>
    <w:multiLevelType w:val="hybridMultilevel"/>
    <w:tmpl w:val="916C3FB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12622"/>
    <w:multiLevelType w:val="multilevel"/>
    <w:tmpl w:val="A84A9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8">
    <w:nsid w:val="4BB070A8"/>
    <w:multiLevelType w:val="hybridMultilevel"/>
    <w:tmpl w:val="3A206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FB6FB2"/>
    <w:multiLevelType w:val="hybridMultilevel"/>
    <w:tmpl w:val="2CE81E4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B62169"/>
    <w:multiLevelType w:val="multilevel"/>
    <w:tmpl w:val="E5269B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75E0B68"/>
    <w:multiLevelType w:val="multilevel"/>
    <w:tmpl w:val="41025F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>
    <w:nsid w:val="5B2573C6"/>
    <w:multiLevelType w:val="multilevel"/>
    <w:tmpl w:val="6D60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B7F5392"/>
    <w:multiLevelType w:val="multilevel"/>
    <w:tmpl w:val="A84A9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>
    <w:nsid w:val="5C834687"/>
    <w:multiLevelType w:val="hybridMultilevel"/>
    <w:tmpl w:val="E82A4EB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863080"/>
    <w:multiLevelType w:val="multilevel"/>
    <w:tmpl w:val="6D60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5D9D2C46"/>
    <w:multiLevelType w:val="multilevel"/>
    <w:tmpl w:val="6D60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5E0E789D"/>
    <w:multiLevelType w:val="multilevel"/>
    <w:tmpl w:val="19005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3CD6C6E"/>
    <w:multiLevelType w:val="hybridMultilevel"/>
    <w:tmpl w:val="11F673E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CC49FC"/>
    <w:multiLevelType w:val="hybridMultilevel"/>
    <w:tmpl w:val="DC1A8D4C"/>
    <w:lvl w:ilvl="0" w:tplc="8CFE7BC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69187D4B"/>
    <w:multiLevelType w:val="hybridMultilevel"/>
    <w:tmpl w:val="DF9623F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F145E1"/>
    <w:multiLevelType w:val="hybridMultilevel"/>
    <w:tmpl w:val="2926D9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6D5E33"/>
    <w:multiLevelType w:val="multilevel"/>
    <w:tmpl w:val="A54C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0"/>
  </w:num>
  <w:num w:numId="3">
    <w:abstractNumId w:val="18"/>
  </w:num>
  <w:num w:numId="4">
    <w:abstractNumId w:val="40"/>
  </w:num>
  <w:num w:numId="5">
    <w:abstractNumId w:val="4"/>
  </w:num>
  <w:num w:numId="6">
    <w:abstractNumId w:val="5"/>
  </w:num>
  <w:num w:numId="7">
    <w:abstractNumId w:val="20"/>
  </w:num>
  <w:num w:numId="8">
    <w:abstractNumId w:val="13"/>
  </w:num>
  <w:num w:numId="9">
    <w:abstractNumId w:val="28"/>
  </w:num>
  <w:num w:numId="10">
    <w:abstractNumId w:val="23"/>
  </w:num>
  <w:num w:numId="11">
    <w:abstractNumId w:val="15"/>
  </w:num>
  <w:num w:numId="12">
    <w:abstractNumId w:val="41"/>
  </w:num>
  <w:num w:numId="13">
    <w:abstractNumId w:val="34"/>
  </w:num>
  <w:num w:numId="14">
    <w:abstractNumId w:val="10"/>
  </w:num>
  <w:num w:numId="15">
    <w:abstractNumId w:val="22"/>
  </w:num>
  <w:num w:numId="16">
    <w:abstractNumId w:val="38"/>
  </w:num>
  <w:num w:numId="17">
    <w:abstractNumId w:val="26"/>
  </w:num>
  <w:num w:numId="18">
    <w:abstractNumId w:val="30"/>
  </w:num>
  <w:num w:numId="19">
    <w:abstractNumId w:val="1"/>
  </w:num>
  <w:num w:numId="20">
    <w:abstractNumId w:val="17"/>
  </w:num>
  <w:num w:numId="21">
    <w:abstractNumId w:val="24"/>
  </w:num>
  <w:num w:numId="22">
    <w:abstractNumId w:val="16"/>
  </w:num>
  <w:num w:numId="23">
    <w:abstractNumId w:val="8"/>
  </w:num>
  <w:num w:numId="24">
    <w:abstractNumId w:val="2"/>
  </w:num>
  <w:num w:numId="25">
    <w:abstractNumId w:val="29"/>
  </w:num>
  <w:num w:numId="26">
    <w:abstractNumId w:val="37"/>
  </w:num>
  <w:num w:numId="27">
    <w:abstractNumId w:val="25"/>
  </w:num>
  <w:num w:numId="28">
    <w:abstractNumId w:val="6"/>
  </w:num>
  <w:num w:numId="29">
    <w:abstractNumId w:val="42"/>
  </w:num>
  <w:num w:numId="30">
    <w:abstractNumId w:val="35"/>
  </w:num>
  <w:num w:numId="31">
    <w:abstractNumId w:val="33"/>
  </w:num>
  <w:num w:numId="32">
    <w:abstractNumId w:val="9"/>
  </w:num>
  <w:num w:numId="33">
    <w:abstractNumId w:val="32"/>
  </w:num>
  <w:num w:numId="34">
    <w:abstractNumId w:val="36"/>
  </w:num>
  <w:num w:numId="35">
    <w:abstractNumId w:val="21"/>
  </w:num>
  <w:num w:numId="36">
    <w:abstractNumId w:val="14"/>
  </w:num>
  <w:num w:numId="37">
    <w:abstractNumId w:val="27"/>
  </w:num>
  <w:num w:numId="38">
    <w:abstractNumId w:val="31"/>
  </w:num>
  <w:num w:numId="39">
    <w:abstractNumId w:val="3"/>
  </w:num>
  <w:num w:numId="40">
    <w:abstractNumId w:val="7"/>
  </w:num>
  <w:num w:numId="41">
    <w:abstractNumId w:val="19"/>
  </w:num>
  <w:num w:numId="42">
    <w:abstractNumId w:val="1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68"/>
    <w:rsid w:val="00003197"/>
    <w:rsid w:val="00004F47"/>
    <w:rsid w:val="00006715"/>
    <w:rsid w:val="0001017C"/>
    <w:rsid w:val="00012131"/>
    <w:rsid w:val="00014551"/>
    <w:rsid w:val="0001530B"/>
    <w:rsid w:val="000156E8"/>
    <w:rsid w:val="0001744C"/>
    <w:rsid w:val="00023D0F"/>
    <w:rsid w:val="0002650D"/>
    <w:rsid w:val="000300D0"/>
    <w:rsid w:val="00041FA3"/>
    <w:rsid w:val="00042552"/>
    <w:rsid w:val="0004298F"/>
    <w:rsid w:val="00042D08"/>
    <w:rsid w:val="00043BC1"/>
    <w:rsid w:val="00046249"/>
    <w:rsid w:val="00051B7A"/>
    <w:rsid w:val="00052E9C"/>
    <w:rsid w:val="00053425"/>
    <w:rsid w:val="000609C8"/>
    <w:rsid w:val="0006157C"/>
    <w:rsid w:val="00062E2E"/>
    <w:rsid w:val="000634DF"/>
    <w:rsid w:val="00065DB1"/>
    <w:rsid w:val="00070A3C"/>
    <w:rsid w:val="00072539"/>
    <w:rsid w:val="0008146D"/>
    <w:rsid w:val="000830CB"/>
    <w:rsid w:val="00096712"/>
    <w:rsid w:val="000A022D"/>
    <w:rsid w:val="000A09DA"/>
    <w:rsid w:val="000A1C93"/>
    <w:rsid w:val="000A22FF"/>
    <w:rsid w:val="000A3515"/>
    <w:rsid w:val="000A55D0"/>
    <w:rsid w:val="000A67BB"/>
    <w:rsid w:val="000B1E5C"/>
    <w:rsid w:val="000B5572"/>
    <w:rsid w:val="000B55FC"/>
    <w:rsid w:val="000C0D8F"/>
    <w:rsid w:val="000C5A6D"/>
    <w:rsid w:val="000C717C"/>
    <w:rsid w:val="000C721A"/>
    <w:rsid w:val="000D0023"/>
    <w:rsid w:val="000D0E42"/>
    <w:rsid w:val="000D642F"/>
    <w:rsid w:val="000E1953"/>
    <w:rsid w:val="000E2D65"/>
    <w:rsid w:val="000E7D18"/>
    <w:rsid w:val="000F045E"/>
    <w:rsid w:val="000F3A46"/>
    <w:rsid w:val="000F73F5"/>
    <w:rsid w:val="000F7658"/>
    <w:rsid w:val="00105677"/>
    <w:rsid w:val="00112EFF"/>
    <w:rsid w:val="00124B43"/>
    <w:rsid w:val="0012563E"/>
    <w:rsid w:val="00126BD7"/>
    <w:rsid w:val="00127A1D"/>
    <w:rsid w:val="00127AD9"/>
    <w:rsid w:val="00131736"/>
    <w:rsid w:val="00133921"/>
    <w:rsid w:val="00134CD0"/>
    <w:rsid w:val="00146940"/>
    <w:rsid w:val="00150CF1"/>
    <w:rsid w:val="00152460"/>
    <w:rsid w:val="0015463E"/>
    <w:rsid w:val="001554E0"/>
    <w:rsid w:val="00155509"/>
    <w:rsid w:val="00155ACC"/>
    <w:rsid w:val="00156951"/>
    <w:rsid w:val="0015787C"/>
    <w:rsid w:val="00157993"/>
    <w:rsid w:val="0016093A"/>
    <w:rsid w:val="001609CA"/>
    <w:rsid w:val="00160E8B"/>
    <w:rsid w:val="001615CD"/>
    <w:rsid w:val="001668FD"/>
    <w:rsid w:val="00167DD9"/>
    <w:rsid w:val="001724CF"/>
    <w:rsid w:val="00174357"/>
    <w:rsid w:val="00180920"/>
    <w:rsid w:val="0018440C"/>
    <w:rsid w:val="00193DA8"/>
    <w:rsid w:val="00194040"/>
    <w:rsid w:val="001A25D6"/>
    <w:rsid w:val="001A567C"/>
    <w:rsid w:val="001B01F9"/>
    <w:rsid w:val="001B1504"/>
    <w:rsid w:val="001B6A2D"/>
    <w:rsid w:val="001B7491"/>
    <w:rsid w:val="001D0D52"/>
    <w:rsid w:val="001D51D4"/>
    <w:rsid w:val="001D78EC"/>
    <w:rsid w:val="001E41BD"/>
    <w:rsid w:val="001E6F51"/>
    <w:rsid w:val="001E722A"/>
    <w:rsid w:val="001F333D"/>
    <w:rsid w:val="001F3EA3"/>
    <w:rsid w:val="001F7881"/>
    <w:rsid w:val="001F7B31"/>
    <w:rsid w:val="00204015"/>
    <w:rsid w:val="002050B9"/>
    <w:rsid w:val="00207C23"/>
    <w:rsid w:val="00212E9C"/>
    <w:rsid w:val="00213DA8"/>
    <w:rsid w:val="00214135"/>
    <w:rsid w:val="002145EB"/>
    <w:rsid w:val="002204A2"/>
    <w:rsid w:val="00225E82"/>
    <w:rsid w:val="00227F05"/>
    <w:rsid w:val="00235EE6"/>
    <w:rsid w:val="0023602D"/>
    <w:rsid w:val="00236FCE"/>
    <w:rsid w:val="002409B6"/>
    <w:rsid w:val="0024231F"/>
    <w:rsid w:val="002426FF"/>
    <w:rsid w:val="00245639"/>
    <w:rsid w:val="0024574A"/>
    <w:rsid w:val="0025014B"/>
    <w:rsid w:val="00252AE6"/>
    <w:rsid w:val="00254FB6"/>
    <w:rsid w:val="00266F37"/>
    <w:rsid w:val="002740CC"/>
    <w:rsid w:val="00281245"/>
    <w:rsid w:val="0028702F"/>
    <w:rsid w:val="00287C87"/>
    <w:rsid w:val="00290336"/>
    <w:rsid w:val="00291129"/>
    <w:rsid w:val="0029650B"/>
    <w:rsid w:val="00296B0A"/>
    <w:rsid w:val="00297D9C"/>
    <w:rsid w:val="002A22C7"/>
    <w:rsid w:val="002A4F79"/>
    <w:rsid w:val="002A66AE"/>
    <w:rsid w:val="002A688B"/>
    <w:rsid w:val="002B2562"/>
    <w:rsid w:val="002B48A7"/>
    <w:rsid w:val="002B6D20"/>
    <w:rsid w:val="002C0073"/>
    <w:rsid w:val="002D3CF8"/>
    <w:rsid w:val="002D531F"/>
    <w:rsid w:val="002D62A7"/>
    <w:rsid w:val="002D7254"/>
    <w:rsid w:val="002E10A2"/>
    <w:rsid w:val="002E43E5"/>
    <w:rsid w:val="002E78CA"/>
    <w:rsid w:val="002F1095"/>
    <w:rsid w:val="002F6408"/>
    <w:rsid w:val="002F731D"/>
    <w:rsid w:val="00312FED"/>
    <w:rsid w:val="0032081A"/>
    <w:rsid w:val="0032433A"/>
    <w:rsid w:val="00326AE7"/>
    <w:rsid w:val="003272D8"/>
    <w:rsid w:val="003277FD"/>
    <w:rsid w:val="00330AAF"/>
    <w:rsid w:val="003402BD"/>
    <w:rsid w:val="00343552"/>
    <w:rsid w:val="003445E9"/>
    <w:rsid w:val="00346B72"/>
    <w:rsid w:val="003508DB"/>
    <w:rsid w:val="00354027"/>
    <w:rsid w:val="00363F20"/>
    <w:rsid w:val="00364AA9"/>
    <w:rsid w:val="0037680B"/>
    <w:rsid w:val="003859AF"/>
    <w:rsid w:val="00393C14"/>
    <w:rsid w:val="00394DC8"/>
    <w:rsid w:val="0039728E"/>
    <w:rsid w:val="003A2082"/>
    <w:rsid w:val="003A620E"/>
    <w:rsid w:val="003A6514"/>
    <w:rsid w:val="003B729A"/>
    <w:rsid w:val="003D2B71"/>
    <w:rsid w:val="003D6E5A"/>
    <w:rsid w:val="003E1D0E"/>
    <w:rsid w:val="003E7617"/>
    <w:rsid w:val="003E780B"/>
    <w:rsid w:val="003F12D6"/>
    <w:rsid w:val="003F3197"/>
    <w:rsid w:val="003F7EDD"/>
    <w:rsid w:val="0040157F"/>
    <w:rsid w:val="00402315"/>
    <w:rsid w:val="004150E2"/>
    <w:rsid w:val="004217C1"/>
    <w:rsid w:val="00431857"/>
    <w:rsid w:val="00432D25"/>
    <w:rsid w:val="00432ECA"/>
    <w:rsid w:val="0043658A"/>
    <w:rsid w:val="00437BC8"/>
    <w:rsid w:val="0044120B"/>
    <w:rsid w:val="0044469F"/>
    <w:rsid w:val="004567B6"/>
    <w:rsid w:val="0045719E"/>
    <w:rsid w:val="00457B40"/>
    <w:rsid w:val="004618E2"/>
    <w:rsid w:val="004633C4"/>
    <w:rsid w:val="004642EA"/>
    <w:rsid w:val="00464BD3"/>
    <w:rsid w:val="004672AA"/>
    <w:rsid w:val="0047054B"/>
    <w:rsid w:val="00472979"/>
    <w:rsid w:val="00473D24"/>
    <w:rsid w:val="0047426D"/>
    <w:rsid w:val="00475B09"/>
    <w:rsid w:val="00480AF3"/>
    <w:rsid w:val="004811D8"/>
    <w:rsid w:val="0048271E"/>
    <w:rsid w:val="00484075"/>
    <w:rsid w:val="004A62B1"/>
    <w:rsid w:val="004B1545"/>
    <w:rsid w:val="004B51D2"/>
    <w:rsid w:val="004C72E5"/>
    <w:rsid w:val="004F468B"/>
    <w:rsid w:val="004F61FC"/>
    <w:rsid w:val="004F7B8B"/>
    <w:rsid w:val="005027A2"/>
    <w:rsid w:val="00515D9A"/>
    <w:rsid w:val="0052086A"/>
    <w:rsid w:val="00523766"/>
    <w:rsid w:val="00523A45"/>
    <w:rsid w:val="00527352"/>
    <w:rsid w:val="00533DEF"/>
    <w:rsid w:val="00534974"/>
    <w:rsid w:val="005363AD"/>
    <w:rsid w:val="00537F75"/>
    <w:rsid w:val="00541421"/>
    <w:rsid w:val="00544A89"/>
    <w:rsid w:val="0055094E"/>
    <w:rsid w:val="005559E4"/>
    <w:rsid w:val="0055797D"/>
    <w:rsid w:val="00563EA0"/>
    <w:rsid w:val="00572A8D"/>
    <w:rsid w:val="00572E4E"/>
    <w:rsid w:val="00574243"/>
    <w:rsid w:val="005809DE"/>
    <w:rsid w:val="00585914"/>
    <w:rsid w:val="00586862"/>
    <w:rsid w:val="005A18AF"/>
    <w:rsid w:val="005A51FB"/>
    <w:rsid w:val="005B283C"/>
    <w:rsid w:val="005B40C7"/>
    <w:rsid w:val="005B51D8"/>
    <w:rsid w:val="005C3E5B"/>
    <w:rsid w:val="005C4A8D"/>
    <w:rsid w:val="005C5C53"/>
    <w:rsid w:val="005D02E3"/>
    <w:rsid w:val="005D311B"/>
    <w:rsid w:val="005E23C8"/>
    <w:rsid w:val="005E48DF"/>
    <w:rsid w:val="005E4A1F"/>
    <w:rsid w:val="005E5536"/>
    <w:rsid w:val="005F6EF5"/>
    <w:rsid w:val="0060350C"/>
    <w:rsid w:val="0060443F"/>
    <w:rsid w:val="006055FF"/>
    <w:rsid w:val="006106C5"/>
    <w:rsid w:val="00613402"/>
    <w:rsid w:val="00613CE0"/>
    <w:rsid w:val="0061446C"/>
    <w:rsid w:val="00624A34"/>
    <w:rsid w:val="00624F63"/>
    <w:rsid w:val="006251BC"/>
    <w:rsid w:val="0062621B"/>
    <w:rsid w:val="0062643B"/>
    <w:rsid w:val="0063380F"/>
    <w:rsid w:val="00637AA7"/>
    <w:rsid w:val="00644F6C"/>
    <w:rsid w:val="00650E53"/>
    <w:rsid w:val="006517B1"/>
    <w:rsid w:val="00651938"/>
    <w:rsid w:val="00652B98"/>
    <w:rsid w:val="00653488"/>
    <w:rsid w:val="0066540F"/>
    <w:rsid w:val="006742DB"/>
    <w:rsid w:val="00674A80"/>
    <w:rsid w:val="00681CC0"/>
    <w:rsid w:val="00682DEB"/>
    <w:rsid w:val="00683484"/>
    <w:rsid w:val="00694430"/>
    <w:rsid w:val="0069459D"/>
    <w:rsid w:val="00694775"/>
    <w:rsid w:val="006950D2"/>
    <w:rsid w:val="00697BB8"/>
    <w:rsid w:val="00697EDE"/>
    <w:rsid w:val="006A0B4C"/>
    <w:rsid w:val="006A0FA4"/>
    <w:rsid w:val="006A524B"/>
    <w:rsid w:val="006B7AE3"/>
    <w:rsid w:val="006C118C"/>
    <w:rsid w:val="006C24AC"/>
    <w:rsid w:val="006C4EF6"/>
    <w:rsid w:val="006C53CF"/>
    <w:rsid w:val="006C6B3A"/>
    <w:rsid w:val="006E0D2D"/>
    <w:rsid w:val="006E0FA8"/>
    <w:rsid w:val="006E4F85"/>
    <w:rsid w:val="006E630F"/>
    <w:rsid w:val="006F31E1"/>
    <w:rsid w:val="006F55B2"/>
    <w:rsid w:val="00704956"/>
    <w:rsid w:val="00705C9B"/>
    <w:rsid w:val="00706FDD"/>
    <w:rsid w:val="00707899"/>
    <w:rsid w:val="00713B70"/>
    <w:rsid w:val="00723C49"/>
    <w:rsid w:val="00723FCA"/>
    <w:rsid w:val="00731EDA"/>
    <w:rsid w:val="00733297"/>
    <w:rsid w:val="00734360"/>
    <w:rsid w:val="00734F7B"/>
    <w:rsid w:val="007421A3"/>
    <w:rsid w:val="0074445C"/>
    <w:rsid w:val="00744B83"/>
    <w:rsid w:val="0074562F"/>
    <w:rsid w:val="00755007"/>
    <w:rsid w:val="00755BB9"/>
    <w:rsid w:val="00757FC0"/>
    <w:rsid w:val="00764543"/>
    <w:rsid w:val="0076524E"/>
    <w:rsid w:val="007654B4"/>
    <w:rsid w:val="00774C7B"/>
    <w:rsid w:val="00790C21"/>
    <w:rsid w:val="00792FA6"/>
    <w:rsid w:val="007946A9"/>
    <w:rsid w:val="00797658"/>
    <w:rsid w:val="00797A66"/>
    <w:rsid w:val="007A1270"/>
    <w:rsid w:val="007A4AA3"/>
    <w:rsid w:val="007C0F78"/>
    <w:rsid w:val="007D7C5A"/>
    <w:rsid w:val="007E4B5D"/>
    <w:rsid w:val="007E52DB"/>
    <w:rsid w:val="007E64D9"/>
    <w:rsid w:val="007F0044"/>
    <w:rsid w:val="007F6091"/>
    <w:rsid w:val="00802087"/>
    <w:rsid w:val="00802127"/>
    <w:rsid w:val="00803A57"/>
    <w:rsid w:val="00805A31"/>
    <w:rsid w:val="008123D8"/>
    <w:rsid w:val="00813A98"/>
    <w:rsid w:val="00814816"/>
    <w:rsid w:val="0081723B"/>
    <w:rsid w:val="00826664"/>
    <w:rsid w:val="00826853"/>
    <w:rsid w:val="008305EB"/>
    <w:rsid w:val="008330DB"/>
    <w:rsid w:val="00834EC5"/>
    <w:rsid w:val="008463F1"/>
    <w:rsid w:val="00850E31"/>
    <w:rsid w:val="00850F2D"/>
    <w:rsid w:val="008546C5"/>
    <w:rsid w:val="00855A90"/>
    <w:rsid w:val="00855C59"/>
    <w:rsid w:val="00861DC6"/>
    <w:rsid w:val="0086518A"/>
    <w:rsid w:val="00870284"/>
    <w:rsid w:val="00872DA8"/>
    <w:rsid w:val="00873511"/>
    <w:rsid w:val="00875CE1"/>
    <w:rsid w:val="008845D5"/>
    <w:rsid w:val="00884B24"/>
    <w:rsid w:val="00892AED"/>
    <w:rsid w:val="00896A15"/>
    <w:rsid w:val="008A3482"/>
    <w:rsid w:val="008A59E6"/>
    <w:rsid w:val="008A74FE"/>
    <w:rsid w:val="008B1E9C"/>
    <w:rsid w:val="008B276F"/>
    <w:rsid w:val="008B2886"/>
    <w:rsid w:val="008B3A7C"/>
    <w:rsid w:val="008B7E87"/>
    <w:rsid w:val="008C6628"/>
    <w:rsid w:val="008D1378"/>
    <w:rsid w:val="008D39A2"/>
    <w:rsid w:val="008D3F6B"/>
    <w:rsid w:val="008E5C0F"/>
    <w:rsid w:val="008E5C20"/>
    <w:rsid w:val="008E7090"/>
    <w:rsid w:val="008E7C9C"/>
    <w:rsid w:val="008E7DB8"/>
    <w:rsid w:val="008F4D7D"/>
    <w:rsid w:val="008F5081"/>
    <w:rsid w:val="00901599"/>
    <w:rsid w:val="00901E04"/>
    <w:rsid w:val="009038D3"/>
    <w:rsid w:val="009115D3"/>
    <w:rsid w:val="00913697"/>
    <w:rsid w:val="009157EC"/>
    <w:rsid w:val="00915BFF"/>
    <w:rsid w:val="00920F96"/>
    <w:rsid w:val="009265B3"/>
    <w:rsid w:val="0092678C"/>
    <w:rsid w:val="00927CE8"/>
    <w:rsid w:val="00931684"/>
    <w:rsid w:val="00933173"/>
    <w:rsid w:val="00951AE4"/>
    <w:rsid w:val="00953A9A"/>
    <w:rsid w:val="00953BD1"/>
    <w:rsid w:val="00961A5A"/>
    <w:rsid w:val="00962CBB"/>
    <w:rsid w:val="00966013"/>
    <w:rsid w:val="0097271D"/>
    <w:rsid w:val="00975AA4"/>
    <w:rsid w:val="009818A9"/>
    <w:rsid w:val="00981B50"/>
    <w:rsid w:val="00985CE7"/>
    <w:rsid w:val="009A1177"/>
    <w:rsid w:val="009B79A4"/>
    <w:rsid w:val="009C100C"/>
    <w:rsid w:val="009C6821"/>
    <w:rsid w:val="009C6963"/>
    <w:rsid w:val="009C7293"/>
    <w:rsid w:val="009D7D94"/>
    <w:rsid w:val="009E28B2"/>
    <w:rsid w:val="009E3D81"/>
    <w:rsid w:val="009E433A"/>
    <w:rsid w:val="009E5F32"/>
    <w:rsid w:val="009F49DF"/>
    <w:rsid w:val="009F5796"/>
    <w:rsid w:val="009F5B85"/>
    <w:rsid w:val="00A0142A"/>
    <w:rsid w:val="00A07BC8"/>
    <w:rsid w:val="00A120B6"/>
    <w:rsid w:val="00A16955"/>
    <w:rsid w:val="00A2298B"/>
    <w:rsid w:val="00A304C7"/>
    <w:rsid w:val="00A41A16"/>
    <w:rsid w:val="00A43B88"/>
    <w:rsid w:val="00A43EBE"/>
    <w:rsid w:val="00A446DA"/>
    <w:rsid w:val="00A47013"/>
    <w:rsid w:val="00A532D7"/>
    <w:rsid w:val="00A534DE"/>
    <w:rsid w:val="00A5494E"/>
    <w:rsid w:val="00A625BE"/>
    <w:rsid w:val="00A62F00"/>
    <w:rsid w:val="00A6358A"/>
    <w:rsid w:val="00A63EC4"/>
    <w:rsid w:val="00A7035F"/>
    <w:rsid w:val="00A71289"/>
    <w:rsid w:val="00A7491E"/>
    <w:rsid w:val="00A76749"/>
    <w:rsid w:val="00A87DEB"/>
    <w:rsid w:val="00A90748"/>
    <w:rsid w:val="00AA31A0"/>
    <w:rsid w:val="00AA5CEA"/>
    <w:rsid w:val="00AB173D"/>
    <w:rsid w:val="00AB27EF"/>
    <w:rsid w:val="00AB6B82"/>
    <w:rsid w:val="00AC1B4A"/>
    <w:rsid w:val="00AC3806"/>
    <w:rsid w:val="00AC587C"/>
    <w:rsid w:val="00AC5AB1"/>
    <w:rsid w:val="00AC5BE0"/>
    <w:rsid w:val="00AC78A3"/>
    <w:rsid w:val="00AD0A4F"/>
    <w:rsid w:val="00AD41B4"/>
    <w:rsid w:val="00AE09C9"/>
    <w:rsid w:val="00AE1303"/>
    <w:rsid w:val="00AE2388"/>
    <w:rsid w:val="00AE78A2"/>
    <w:rsid w:val="00AF37C2"/>
    <w:rsid w:val="00AF37E1"/>
    <w:rsid w:val="00AF3F3E"/>
    <w:rsid w:val="00AF673F"/>
    <w:rsid w:val="00B014A5"/>
    <w:rsid w:val="00B139C3"/>
    <w:rsid w:val="00B14F99"/>
    <w:rsid w:val="00B249FD"/>
    <w:rsid w:val="00B26EA8"/>
    <w:rsid w:val="00B33DF9"/>
    <w:rsid w:val="00B40004"/>
    <w:rsid w:val="00B40AC5"/>
    <w:rsid w:val="00B46128"/>
    <w:rsid w:val="00B5472E"/>
    <w:rsid w:val="00B662D2"/>
    <w:rsid w:val="00B72D81"/>
    <w:rsid w:val="00B754C4"/>
    <w:rsid w:val="00B858C6"/>
    <w:rsid w:val="00B863B8"/>
    <w:rsid w:val="00B924B1"/>
    <w:rsid w:val="00B94C6E"/>
    <w:rsid w:val="00B94CAA"/>
    <w:rsid w:val="00B95135"/>
    <w:rsid w:val="00B978DD"/>
    <w:rsid w:val="00BA56C1"/>
    <w:rsid w:val="00BB26C5"/>
    <w:rsid w:val="00BC15C0"/>
    <w:rsid w:val="00BC431C"/>
    <w:rsid w:val="00BD365B"/>
    <w:rsid w:val="00BD4B0C"/>
    <w:rsid w:val="00BD50C4"/>
    <w:rsid w:val="00BD633A"/>
    <w:rsid w:val="00BE571F"/>
    <w:rsid w:val="00BE6775"/>
    <w:rsid w:val="00BF6217"/>
    <w:rsid w:val="00C03FAF"/>
    <w:rsid w:val="00C07B71"/>
    <w:rsid w:val="00C14D54"/>
    <w:rsid w:val="00C16D51"/>
    <w:rsid w:val="00C174B6"/>
    <w:rsid w:val="00C307EB"/>
    <w:rsid w:val="00C30DD0"/>
    <w:rsid w:val="00C44B26"/>
    <w:rsid w:val="00C44D94"/>
    <w:rsid w:val="00C46B9C"/>
    <w:rsid w:val="00C50FA6"/>
    <w:rsid w:val="00C5314F"/>
    <w:rsid w:val="00C566FC"/>
    <w:rsid w:val="00C575DE"/>
    <w:rsid w:val="00C65364"/>
    <w:rsid w:val="00C733F9"/>
    <w:rsid w:val="00C744E2"/>
    <w:rsid w:val="00C74EC2"/>
    <w:rsid w:val="00C81F6A"/>
    <w:rsid w:val="00C9058D"/>
    <w:rsid w:val="00C9118E"/>
    <w:rsid w:val="00C9198F"/>
    <w:rsid w:val="00C923CA"/>
    <w:rsid w:val="00C92F17"/>
    <w:rsid w:val="00C9472D"/>
    <w:rsid w:val="00C967DD"/>
    <w:rsid w:val="00CA34C3"/>
    <w:rsid w:val="00CA378D"/>
    <w:rsid w:val="00CB1D94"/>
    <w:rsid w:val="00CB25DE"/>
    <w:rsid w:val="00CB7848"/>
    <w:rsid w:val="00CC31AB"/>
    <w:rsid w:val="00CC4C1D"/>
    <w:rsid w:val="00CC4DD7"/>
    <w:rsid w:val="00CE06CE"/>
    <w:rsid w:val="00CE1936"/>
    <w:rsid w:val="00CE2647"/>
    <w:rsid w:val="00CF1C01"/>
    <w:rsid w:val="00CF6B81"/>
    <w:rsid w:val="00D00992"/>
    <w:rsid w:val="00D058E2"/>
    <w:rsid w:val="00D06043"/>
    <w:rsid w:val="00D06368"/>
    <w:rsid w:val="00D13F8B"/>
    <w:rsid w:val="00D149C8"/>
    <w:rsid w:val="00D14A5B"/>
    <w:rsid w:val="00D159FC"/>
    <w:rsid w:val="00D178CA"/>
    <w:rsid w:val="00D17975"/>
    <w:rsid w:val="00D20AF5"/>
    <w:rsid w:val="00D216BC"/>
    <w:rsid w:val="00D2646A"/>
    <w:rsid w:val="00D265CF"/>
    <w:rsid w:val="00D279A8"/>
    <w:rsid w:val="00D30523"/>
    <w:rsid w:val="00D37E5A"/>
    <w:rsid w:val="00D404FB"/>
    <w:rsid w:val="00D456B3"/>
    <w:rsid w:val="00D53E09"/>
    <w:rsid w:val="00D626E7"/>
    <w:rsid w:val="00D762DA"/>
    <w:rsid w:val="00D80C8A"/>
    <w:rsid w:val="00D81E42"/>
    <w:rsid w:val="00D865AC"/>
    <w:rsid w:val="00D90FC1"/>
    <w:rsid w:val="00D9291B"/>
    <w:rsid w:val="00D96ADE"/>
    <w:rsid w:val="00D97D92"/>
    <w:rsid w:val="00DA1508"/>
    <w:rsid w:val="00DA6821"/>
    <w:rsid w:val="00DB09A4"/>
    <w:rsid w:val="00DB23A5"/>
    <w:rsid w:val="00DB29BB"/>
    <w:rsid w:val="00DB3C84"/>
    <w:rsid w:val="00DB796B"/>
    <w:rsid w:val="00DC239B"/>
    <w:rsid w:val="00DC2FF0"/>
    <w:rsid w:val="00DC4764"/>
    <w:rsid w:val="00DC66C8"/>
    <w:rsid w:val="00DD1DC5"/>
    <w:rsid w:val="00DD2B68"/>
    <w:rsid w:val="00DD3C08"/>
    <w:rsid w:val="00DD7D21"/>
    <w:rsid w:val="00DE39C5"/>
    <w:rsid w:val="00DE49E8"/>
    <w:rsid w:val="00DE5DD0"/>
    <w:rsid w:val="00DE7C83"/>
    <w:rsid w:val="00DF131D"/>
    <w:rsid w:val="00DF293D"/>
    <w:rsid w:val="00DF7B0D"/>
    <w:rsid w:val="00E00AA2"/>
    <w:rsid w:val="00E01412"/>
    <w:rsid w:val="00E107B2"/>
    <w:rsid w:val="00E1758E"/>
    <w:rsid w:val="00E20268"/>
    <w:rsid w:val="00E208B3"/>
    <w:rsid w:val="00E2123B"/>
    <w:rsid w:val="00E21CA9"/>
    <w:rsid w:val="00E272DF"/>
    <w:rsid w:val="00E37015"/>
    <w:rsid w:val="00E37BCB"/>
    <w:rsid w:val="00E427C5"/>
    <w:rsid w:val="00E47AA1"/>
    <w:rsid w:val="00E52073"/>
    <w:rsid w:val="00E5436F"/>
    <w:rsid w:val="00E56869"/>
    <w:rsid w:val="00E62C99"/>
    <w:rsid w:val="00E634A1"/>
    <w:rsid w:val="00E66BFA"/>
    <w:rsid w:val="00E75FB1"/>
    <w:rsid w:val="00E766E5"/>
    <w:rsid w:val="00E857D3"/>
    <w:rsid w:val="00E90C11"/>
    <w:rsid w:val="00E972AC"/>
    <w:rsid w:val="00EA292F"/>
    <w:rsid w:val="00EA5F62"/>
    <w:rsid w:val="00EA68FB"/>
    <w:rsid w:val="00EA737D"/>
    <w:rsid w:val="00EC39DC"/>
    <w:rsid w:val="00EC4412"/>
    <w:rsid w:val="00EC69F3"/>
    <w:rsid w:val="00ED0252"/>
    <w:rsid w:val="00ED117A"/>
    <w:rsid w:val="00EE2450"/>
    <w:rsid w:val="00EF55F1"/>
    <w:rsid w:val="00EF6129"/>
    <w:rsid w:val="00F07F7B"/>
    <w:rsid w:val="00F12107"/>
    <w:rsid w:val="00F16861"/>
    <w:rsid w:val="00F17DE6"/>
    <w:rsid w:val="00F219B9"/>
    <w:rsid w:val="00F24018"/>
    <w:rsid w:val="00F2499E"/>
    <w:rsid w:val="00F25178"/>
    <w:rsid w:val="00F264D9"/>
    <w:rsid w:val="00F314B3"/>
    <w:rsid w:val="00F33A49"/>
    <w:rsid w:val="00F366CD"/>
    <w:rsid w:val="00F376CC"/>
    <w:rsid w:val="00F44164"/>
    <w:rsid w:val="00F442FF"/>
    <w:rsid w:val="00F4627D"/>
    <w:rsid w:val="00F55540"/>
    <w:rsid w:val="00F5605C"/>
    <w:rsid w:val="00F560E3"/>
    <w:rsid w:val="00F628B5"/>
    <w:rsid w:val="00F63904"/>
    <w:rsid w:val="00F64C2C"/>
    <w:rsid w:val="00F65334"/>
    <w:rsid w:val="00F71D0C"/>
    <w:rsid w:val="00F71DA0"/>
    <w:rsid w:val="00F736AE"/>
    <w:rsid w:val="00F74544"/>
    <w:rsid w:val="00F83ABF"/>
    <w:rsid w:val="00F85079"/>
    <w:rsid w:val="00F93793"/>
    <w:rsid w:val="00F95257"/>
    <w:rsid w:val="00FA0DE6"/>
    <w:rsid w:val="00FA4BC9"/>
    <w:rsid w:val="00FA739F"/>
    <w:rsid w:val="00FA792A"/>
    <w:rsid w:val="00FC07A9"/>
    <w:rsid w:val="00FC2806"/>
    <w:rsid w:val="00FC38FC"/>
    <w:rsid w:val="00FC67FE"/>
    <w:rsid w:val="00FC7EA8"/>
    <w:rsid w:val="00FD0197"/>
    <w:rsid w:val="00FD3276"/>
    <w:rsid w:val="00FD7E55"/>
    <w:rsid w:val="00FE6538"/>
    <w:rsid w:val="00FF07CE"/>
    <w:rsid w:val="00FF10EF"/>
    <w:rsid w:val="00FF2F22"/>
    <w:rsid w:val="00FF5FF9"/>
    <w:rsid w:val="00FF653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66C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ED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A0D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668FD"/>
    <w:pPr>
      <w:keepNext/>
      <w:outlineLvl w:val="2"/>
    </w:pPr>
    <w:rPr>
      <w:rFonts w:ascii="Arial" w:eastAsia="Times New Roman" w:hAnsi="Arial"/>
      <w: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3A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3A9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95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C5"/>
    <w:rPr>
      <w:rFonts w:ascii="Arial" w:eastAsia="Times New Roman" w:hAnsi="Arial"/>
      <w:szCs w:val="20"/>
    </w:rPr>
  </w:style>
  <w:style w:type="character" w:customStyle="1" w:styleId="WW8Num2z0">
    <w:name w:val="WW8Num2z0"/>
    <w:rsid w:val="00364AA9"/>
    <w:rPr>
      <w:b w:val="0"/>
      <w:i w:val="0"/>
    </w:rPr>
  </w:style>
  <w:style w:type="character" w:styleId="Nmerodepgina">
    <w:name w:val="page number"/>
    <w:basedOn w:val="Fontepargpadro"/>
    <w:rsid w:val="00CB7848"/>
  </w:style>
  <w:style w:type="character" w:customStyle="1" w:styleId="CorpodetextoChar">
    <w:name w:val="Corpo de texto Char"/>
    <w:link w:val="Corpodetexto"/>
    <w:rsid w:val="006F31E1"/>
    <w:rPr>
      <w:rFonts w:ascii="Arial" w:eastAsia="Times New Roman" w:hAnsi="Arial"/>
      <w:sz w:val="24"/>
    </w:rPr>
  </w:style>
  <w:style w:type="character" w:customStyle="1" w:styleId="Ttulo2Char">
    <w:name w:val="Título 2 Char"/>
    <w:link w:val="Ttulo2"/>
    <w:semiHidden/>
    <w:rsid w:val="00FA0D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cuodecorpodetexto21">
    <w:name w:val="Recuo de corpo de texto 21"/>
    <w:basedOn w:val="Normal"/>
    <w:rsid w:val="00FA0DE6"/>
    <w:pPr>
      <w:widowControl w:val="0"/>
      <w:tabs>
        <w:tab w:val="left" w:pos="360"/>
        <w:tab w:val="left" w:pos="1080"/>
      </w:tabs>
      <w:suppressAutoHyphens/>
      <w:spacing w:line="360" w:lineRule="auto"/>
      <w:ind w:firstLine="357"/>
      <w:jc w:val="both"/>
    </w:pPr>
    <w:rPr>
      <w:rFonts w:ascii="Arial" w:eastAsia="Lucida Sans Unicode" w:hAnsi="Arial"/>
      <w:kern w:val="1"/>
    </w:rPr>
  </w:style>
  <w:style w:type="paragraph" w:customStyle="1" w:styleId="Corpodetexto21">
    <w:name w:val="Corpo de texto 21"/>
    <w:basedOn w:val="Normal"/>
    <w:rsid w:val="00FA0DE6"/>
    <w:pPr>
      <w:widowControl w:val="0"/>
      <w:suppressAutoHyphens/>
      <w:spacing w:line="288" w:lineRule="auto"/>
      <w:jc w:val="both"/>
    </w:pPr>
    <w:rPr>
      <w:rFonts w:ascii="Arial" w:eastAsia="Lucida Sans Unicode" w:hAnsi="Arial"/>
      <w:kern w:val="1"/>
      <w:sz w:val="22"/>
    </w:rPr>
  </w:style>
  <w:style w:type="paragraph" w:styleId="Textodebalo">
    <w:name w:val="Balloon Text"/>
    <w:basedOn w:val="Normal"/>
    <w:link w:val="TextodebaloChar"/>
    <w:rsid w:val="008020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020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0023"/>
    <w:pPr>
      <w:ind w:left="708"/>
    </w:pPr>
  </w:style>
  <w:style w:type="paragraph" w:customStyle="1" w:styleId="PargrafodaLista1">
    <w:name w:val="Parágrafo da Lista1"/>
    <w:basedOn w:val="Normal"/>
    <w:uiPriority w:val="34"/>
    <w:qFormat/>
    <w:rsid w:val="00744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FE6538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Corpodetexto2Char">
    <w:name w:val="Corpo de texto 2 Char"/>
    <w:link w:val="Corpodetexto2"/>
    <w:rsid w:val="00FE6538"/>
    <w:rPr>
      <w:rFonts w:eastAsia="Times New Roman"/>
    </w:rPr>
  </w:style>
  <w:style w:type="character" w:styleId="Refdecomentrio">
    <w:name w:val="annotation reference"/>
    <w:basedOn w:val="Fontepargpadro"/>
    <w:rsid w:val="005D02E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02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2E3"/>
  </w:style>
  <w:style w:type="paragraph" w:styleId="Assuntodocomentrio">
    <w:name w:val="annotation subject"/>
    <w:basedOn w:val="Textodecomentrio"/>
    <w:next w:val="Textodecomentrio"/>
    <w:link w:val="AssuntodocomentrioChar"/>
    <w:rsid w:val="005D02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D02E3"/>
    <w:rPr>
      <w:b/>
      <w:bCs/>
    </w:rPr>
  </w:style>
  <w:style w:type="character" w:styleId="nfase">
    <w:name w:val="Emphasis"/>
    <w:basedOn w:val="Fontepargpadro"/>
    <w:uiPriority w:val="20"/>
    <w:qFormat/>
    <w:rsid w:val="00966013"/>
    <w:rPr>
      <w:i/>
      <w:iCs/>
    </w:rPr>
  </w:style>
  <w:style w:type="paragraph" w:styleId="SemEspaamento">
    <w:name w:val="No Spacing"/>
    <w:uiPriority w:val="1"/>
    <w:qFormat/>
    <w:rsid w:val="00DC47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ED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A0D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668FD"/>
    <w:pPr>
      <w:keepNext/>
      <w:outlineLvl w:val="2"/>
    </w:pPr>
    <w:rPr>
      <w:rFonts w:ascii="Arial" w:eastAsia="Times New Roman" w:hAnsi="Arial"/>
      <w:cap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3A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3A9A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95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34EC5"/>
    <w:rPr>
      <w:rFonts w:ascii="Arial" w:eastAsia="Times New Roman" w:hAnsi="Arial"/>
      <w:szCs w:val="20"/>
    </w:rPr>
  </w:style>
  <w:style w:type="character" w:customStyle="1" w:styleId="WW8Num2z0">
    <w:name w:val="WW8Num2z0"/>
    <w:rsid w:val="00364AA9"/>
    <w:rPr>
      <w:b w:val="0"/>
      <w:i w:val="0"/>
    </w:rPr>
  </w:style>
  <w:style w:type="character" w:styleId="Nmerodepgina">
    <w:name w:val="page number"/>
    <w:basedOn w:val="Fontepargpadro"/>
    <w:rsid w:val="00CB7848"/>
  </w:style>
  <w:style w:type="character" w:customStyle="1" w:styleId="CorpodetextoChar">
    <w:name w:val="Corpo de texto Char"/>
    <w:link w:val="Corpodetexto"/>
    <w:rsid w:val="006F31E1"/>
    <w:rPr>
      <w:rFonts w:ascii="Arial" w:eastAsia="Times New Roman" w:hAnsi="Arial"/>
      <w:sz w:val="24"/>
    </w:rPr>
  </w:style>
  <w:style w:type="character" w:customStyle="1" w:styleId="Ttulo2Char">
    <w:name w:val="Título 2 Char"/>
    <w:link w:val="Ttulo2"/>
    <w:semiHidden/>
    <w:rsid w:val="00FA0D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cuodecorpodetexto21">
    <w:name w:val="Recuo de corpo de texto 21"/>
    <w:basedOn w:val="Normal"/>
    <w:rsid w:val="00FA0DE6"/>
    <w:pPr>
      <w:widowControl w:val="0"/>
      <w:tabs>
        <w:tab w:val="left" w:pos="360"/>
        <w:tab w:val="left" w:pos="1080"/>
      </w:tabs>
      <w:suppressAutoHyphens/>
      <w:spacing w:line="360" w:lineRule="auto"/>
      <w:ind w:firstLine="357"/>
      <w:jc w:val="both"/>
    </w:pPr>
    <w:rPr>
      <w:rFonts w:ascii="Arial" w:eastAsia="Lucida Sans Unicode" w:hAnsi="Arial"/>
      <w:kern w:val="1"/>
    </w:rPr>
  </w:style>
  <w:style w:type="paragraph" w:customStyle="1" w:styleId="Corpodetexto21">
    <w:name w:val="Corpo de texto 21"/>
    <w:basedOn w:val="Normal"/>
    <w:rsid w:val="00FA0DE6"/>
    <w:pPr>
      <w:widowControl w:val="0"/>
      <w:suppressAutoHyphens/>
      <w:spacing w:line="288" w:lineRule="auto"/>
      <w:jc w:val="both"/>
    </w:pPr>
    <w:rPr>
      <w:rFonts w:ascii="Arial" w:eastAsia="Lucida Sans Unicode" w:hAnsi="Arial"/>
      <w:kern w:val="1"/>
      <w:sz w:val="22"/>
    </w:rPr>
  </w:style>
  <w:style w:type="paragraph" w:styleId="Textodebalo">
    <w:name w:val="Balloon Text"/>
    <w:basedOn w:val="Normal"/>
    <w:link w:val="TextodebaloChar"/>
    <w:rsid w:val="008020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020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0023"/>
    <w:pPr>
      <w:ind w:left="708"/>
    </w:pPr>
  </w:style>
  <w:style w:type="paragraph" w:customStyle="1" w:styleId="PargrafodaLista1">
    <w:name w:val="Parágrafo da Lista1"/>
    <w:basedOn w:val="Normal"/>
    <w:uiPriority w:val="34"/>
    <w:qFormat/>
    <w:rsid w:val="00744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FE6538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Corpodetexto2Char">
    <w:name w:val="Corpo de texto 2 Char"/>
    <w:link w:val="Corpodetexto2"/>
    <w:rsid w:val="00FE6538"/>
    <w:rPr>
      <w:rFonts w:eastAsia="Times New Roman"/>
    </w:rPr>
  </w:style>
  <w:style w:type="character" w:styleId="Refdecomentrio">
    <w:name w:val="annotation reference"/>
    <w:basedOn w:val="Fontepargpadro"/>
    <w:rsid w:val="005D02E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02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D02E3"/>
  </w:style>
  <w:style w:type="paragraph" w:styleId="Assuntodocomentrio">
    <w:name w:val="annotation subject"/>
    <w:basedOn w:val="Textodecomentrio"/>
    <w:next w:val="Textodecomentrio"/>
    <w:link w:val="AssuntodocomentrioChar"/>
    <w:rsid w:val="005D02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D02E3"/>
    <w:rPr>
      <w:b/>
      <w:bCs/>
    </w:rPr>
  </w:style>
  <w:style w:type="character" w:styleId="nfase">
    <w:name w:val="Emphasis"/>
    <w:basedOn w:val="Fontepargpadro"/>
    <w:uiPriority w:val="20"/>
    <w:qFormat/>
    <w:rsid w:val="00966013"/>
    <w:rPr>
      <w:i/>
      <w:iCs/>
    </w:rPr>
  </w:style>
  <w:style w:type="paragraph" w:styleId="SemEspaamento">
    <w:name w:val="No Spacing"/>
    <w:uiPriority w:val="1"/>
    <w:qFormat/>
    <w:rsid w:val="00DC47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F1B90-CCC9-45A9-91A2-F4D1BDF3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22</Pages>
  <Words>6011</Words>
  <Characters>33993</Characters>
  <Application>Microsoft Office Word</Application>
  <DocSecurity>0</DocSecurity>
  <Lines>283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Solicitamos a contratação de empresa especializada para a elaboração de projeto executivo do rebaixamento e tamponamento do canal do córrego do Gregório, em frente ao mercado municipal para devendo constar os seguintes itens:</vt:lpstr>
    </vt:vector>
  </TitlesOfParts>
  <Company/>
  <LinksUpToDate>false</LinksUpToDate>
  <CharactersWithSpaces>39925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Solicitamos a contratação de empresa especializada para a elaboração de projeto executivo do rebaixamento e tamponamento do canal do córrego do Gregório, em frente ao mercado municipal para devendo constar os seguintes itens:</dc:title>
  <dc:subject/>
  <dc:creator>prefeitura</dc:creator>
  <cp:keywords/>
  <cp:lastModifiedBy>Nathan Saruk</cp:lastModifiedBy>
  <cp:revision>37</cp:revision>
  <cp:lastPrinted>2017-06-08T14:15:00Z</cp:lastPrinted>
  <dcterms:created xsi:type="dcterms:W3CDTF">2017-03-15T13:42:00Z</dcterms:created>
  <dcterms:modified xsi:type="dcterms:W3CDTF">2017-06-28T13:26:00Z</dcterms:modified>
</cp:coreProperties>
</file>