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Pr="00CC7AA2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CC7AA2">
        <w:rPr>
          <w:rFonts w:ascii="Arial" w:hAnsi="Arial" w:cs="Arial"/>
          <w:b/>
          <w:sz w:val="24"/>
          <w:szCs w:val="24"/>
          <w:lang w:eastAsia="ar-SA"/>
        </w:rPr>
        <w:t>Progresso e Habitação de São Carlos S/A – PROHAB SÃO CARLOS</w:t>
      </w:r>
    </w:p>
    <w:p w:rsidR="00682ACD" w:rsidRPr="00CC7AA2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CC7AA2">
        <w:rPr>
          <w:rFonts w:ascii="Arial" w:hAnsi="Arial" w:cs="Arial"/>
          <w:b/>
          <w:sz w:val="24"/>
          <w:szCs w:val="24"/>
          <w:lang w:eastAsia="ar-SA"/>
        </w:rPr>
        <w:t>CONVITE Nº 01/2017</w:t>
      </w:r>
    </w:p>
    <w:p w:rsidR="00682ACD" w:rsidRPr="00CC7AA2" w:rsidRDefault="00682ACD" w:rsidP="0022285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C7AA2">
        <w:rPr>
          <w:rFonts w:ascii="Arial" w:eastAsia="Times New Roman" w:hAnsi="Arial" w:cs="Arial"/>
          <w:b/>
          <w:sz w:val="24"/>
          <w:szCs w:val="24"/>
          <w:lang w:eastAsia="pt-BR"/>
        </w:rPr>
        <w:t>PROCESSO Nº 216/2017</w:t>
      </w:r>
    </w:p>
    <w:p w:rsidR="0022285F" w:rsidRDefault="0022285F" w:rsidP="002228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7AA2">
        <w:rPr>
          <w:rFonts w:ascii="Arial" w:hAnsi="Arial" w:cs="Arial"/>
          <w:b/>
          <w:sz w:val="24"/>
          <w:szCs w:val="24"/>
        </w:rPr>
        <w:t>ERRATA</w:t>
      </w:r>
    </w:p>
    <w:p w:rsidR="00C322FA" w:rsidRPr="00CC7AA2" w:rsidRDefault="0022285F" w:rsidP="00CC7AA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C7AA2">
        <w:rPr>
          <w:rFonts w:ascii="Arial" w:hAnsi="Arial" w:cs="Arial"/>
          <w:sz w:val="24"/>
          <w:szCs w:val="24"/>
        </w:rPr>
        <w:t xml:space="preserve">O Presidente da Comissão Permanente de Licitações </w:t>
      </w:r>
      <w:r w:rsidRPr="00CC7AA2">
        <w:rPr>
          <w:rFonts w:ascii="Arial" w:hAnsi="Arial" w:cs="Arial"/>
          <w:sz w:val="24"/>
          <w:szCs w:val="24"/>
        </w:rPr>
        <w:t xml:space="preserve">da PROHAB/SÃO CARLOS </w:t>
      </w:r>
      <w:r w:rsidRPr="00CC7AA2">
        <w:rPr>
          <w:rFonts w:ascii="Arial" w:hAnsi="Arial" w:cs="Arial"/>
          <w:sz w:val="24"/>
          <w:szCs w:val="24"/>
        </w:rPr>
        <w:t xml:space="preserve">comunica que </w:t>
      </w:r>
      <w:r w:rsidRPr="00CC7AA2">
        <w:rPr>
          <w:rFonts w:ascii="Arial" w:hAnsi="Arial" w:cs="Arial"/>
          <w:sz w:val="24"/>
          <w:szCs w:val="24"/>
        </w:rPr>
        <w:t xml:space="preserve">houve um </w:t>
      </w:r>
      <w:r w:rsidR="00CC7AA2">
        <w:rPr>
          <w:rFonts w:ascii="Arial" w:hAnsi="Arial" w:cs="Arial"/>
          <w:sz w:val="24"/>
          <w:szCs w:val="24"/>
        </w:rPr>
        <w:t>equívoco</w:t>
      </w:r>
      <w:r w:rsidRPr="00CC7AA2">
        <w:rPr>
          <w:rFonts w:ascii="Arial" w:hAnsi="Arial" w:cs="Arial"/>
          <w:sz w:val="24"/>
          <w:szCs w:val="24"/>
        </w:rPr>
        <w:t xml:space="preserve"> na divulgação dos Anexos V</w:t>
      </w:r>
      <w:r w:rsidR="007A3007">
        <w:rPr>
          <w:rFonts w:ascii="Arial" w:hAnsi="Arial" w:cs="Arial"/>
          <w:sz w:val="24"/>
          <w:szCs w:val="24"/>
        </w:rPr>
        <w:t>I</w:t>
      </w:r>
      <w:r w:rsidRPr="00CC7AA2">
        <w:rPr>
          <w:rFonts w:ascii="Arial" w:hAnsi="Arial" w:cs="Arial"/>
          <w:sz w:val="24"/>
          <w:szCs w:val="24"/>
        </w:rPr>
        <w:t xml:space="preserve"> e VII do CV 01/2017</w:t>
      </w:r>
      <w:r w:rsidRPr="00CC7AA2">
        <w:rPr>
          <w:rFonts w:ascii="Arial" w:hAnsi="Arial" w:cs="Arial"/>
          <w:sz w:val="24"/>
          <w:szCs w:val="24"/>
        </w:rPr>
        <w:t>.</w:t>
      </w:r>
      <w:r w:rsidRPr="00CC7AA2">
        <w:rPr>
          <w:rFonts w:ascii="Arial" w:hAnsi="Arial" w:cs="Arial"/>
          <w:sz w:val="24"/>
          <w:szCs w:val="24"/>
        </w:rPr>
        <w:t xml:space="preserve"> A versão anteriormente publicada no site www.saocarlos.sp.gov.br não era a correta. Os arquivos corretos </w:t>
      </w:r>
      <w:r w:rsidRPr="00CC7AA2">
        <w:rPr>
          <w:rFonts w:ascii="Arial" w:hAnsi="Arial" w:cs="Arial"/>
          <w:sz w:val="24"/>
          <w:szCs w:val="24"/>
        </w:rPr>
        <w:t xml:space="preserve">já </w:t>
      </w:r>
      <w:r w:rsidR="007A3007">
        <w:rPr>
          <w:rFonts w:ascii="Arial" w:hAnsi="Arial" w:cs="Arial"/>
          <w:sz w:val="24"/>
          <w:szCs w:val="24"/>
        </w:rPr>
        <w:t>estão</w:t>
      </w:r>
      <w:r w:rsidRPr="00CC7AA2">
        <w:rPr>
          <w:rFonts w:ascii="Arial" w:hAnsi="Arial" w:cs="Arial"/>
          <w:sz w:val="24"/>
          <w:szCs w:val="24"/>
        </w:rPr>
        <w:t xml:space="preserve"> </w:t>
      </w:r>
      <w:r w:rsidRPr="00CC7AA2">
        <w:rPr>
          <w:rFonts w:ascii="Arial" w:hAnsi="Arial" w:cs="Arial"/>
          <w:sz w:val="24"/>
          <w:szCs w:val="24"/>
        </w:rPr>
        <w:t>dispon</w:t>
      </w:r>
      <w:r w:rsidR="007A3007">
        <w:rPr>
          <w:rFonts w:ascii="Arial" w:hAnsi="Arial" w:cs="Arial"/>
          <w:sz w:val="24"/>
          <w:szCs w:val="24"/>
        </w:rPr>
        <w:t>íveis</w:t>
      </w:r>
      <w:r w:rsidRPr="00CC7AA2">
        <w:rPr>
          <w:rFonts w:ascii="Arial" w:hAnsi="Arial" w:cs="Arial"/>
          <w:sz w:val="24"/>
          <w:szCs w:val="24"/>
        </w:rPr>
        <w:t xml:space="preserve"> </w:t>
      </w:r>
      <w:r w:rsidRPr="00CC7AA2">
        <w:rPr>
          <w:rFonts w:ascii="Arial" w:hAnsi="Arial" w:cs="Arial"/>
          <w:sz w:val="24"/>
          <w:szCs w:val="24"/>
        </w:rPr>
        <w:t>no site</w:t>
      </w:r>
      <w:r w:rsidRPr="00CC7AA2">
        <w:rPr>
          <w:rFonts w:ascii="Arial" w:hAnsi="Arial" w:cs="Arial"/>
          <w:sz w:val="24"/>
          <w:szCs w:val="24"/>
        </w:rPr>
        <w:t xml:space="preserve"> e </w:t>
      </w:r>
      <w:r w:rsidR="007A3007">
        <w:rPr>
          <w:rFonts w:ascii="Arial" w:hAnsi="Arial" w:cs="Arial"/>
          <w:sz w:val="24"/>
          <w:szCs w:val="24"/>
        </w:rPr>
        <w:t xml:space="preserve">foram </w:t>
      </w:r>
      <w:r w:rsidRPr="00CC7AA2">
        <w:rPr>
          <w:rFonts w:ascii="Arial" w:hAnsi="Arial" w:cs="Arial"/>
          <w:sz w:val="24"/>
          <w:szCs w:val="24"/>
        </w:rPr>
        <w:t xml:space="preserve">encaminhados por </w:t>
      </w:r>
      <w:proofErr w:type="spellStart"/>
      <w:r w:rsidRPr="00CC7AA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CC7AA2">
        <w:rPr>
          <w:rFonts w:ascii="Arial" w:hAnsi="Arial" w:cs="Arial"/>
          <w:sz w:val="24"/>
          <w:szCs w:val="24"/>
        </w:rPr>
        <w:t>mail</w:t>
      </w:r>
      <w:proofErr w:type="spellEnd"/>
      <w:r w:rsidRPr="00CC7AA2">
        <w:rPr>
          <w:rFonts w:ascii="Arial" w:hAnsi="Arial" w:cs="Arial"/>
          <w:sz w:val="24"/>
          <w:szCs w:val="24"/>
        </w:rPr>
        <w:t xml:space="preserve"> a todos os convidados e aos que solicitaram o edital. Como </w:t>
      </w:r>
      <w:r w:rsidRPr="00CC7AA2">
        <w:rPr>
          <w:rFonts w:ascii="Arial" w:hAnsi="Arial" w:cs="Arial"/>
          <w:sz w:val="24"/>
          <w:szCs w:val="24"/>
        </w:rPr>
        <w:t xml:space="preserve">ainda </w:t>
      </w:r>
      <w:r w:rsidRPr="00CC7AA2">
        <w:rPr>
          <w:rFonts w:ascii="Arial" w:hAnsi="Arial" w:cs="Arial"/>
          <w:sz w:val="24"/>
          <w:szCs w:val="24"/>
        </w:rPr>
        <w:t xml:space="preserve">há bastante tempo hábil para elaboração da proposta e como nenhum licitante entregou envelopes, a data limite para recebimento dos mesmos permanece inalterada, ou seja, 06/07/2017 até as </w:t>
      </w:r>
      <w:r w:rsidRPr="00CC7AA2">
        <w:rPr>
          <w:rFonts w:ascii="Arial" w:hAnsi="Arial" w:cs="Arial"/>
          <w:sz w:val="24"/>
          <w:szCs w:val="24"/>
        </w:rPr>
        <w:t>09h00. São Carlos, 2</w:t>
      </w:r>
      <w:r w:rsidRPr="00CC7AA2">
        <w:rPr>
          <w:rFonts w:ascii="Arial" w:hAnsi="Arial" w:cs="Arial"/>
          <w:sz w:val="24"/>
          <w:szCs w:val="24"/>
        </w:rPr>
        <w:t>8</w:t>
      </w:r>
      <w:r w:rsidRPr="00CC7AA2">
        <w:rPr>
          <w:rFonts w:ascii="Arial" w:hAnsi="Arial" w:cs="Arial"/>
          <w:sz w:val="24"/>
          <w:szCs w:val="24"/>
        </w:rPr>
        <w:t xml:space="preserve"> de junho de </w:t>
      </w:r>
      <w:r w:rsidRPr="00CC7AA2">
        <w:rPr>
          <w:rFonts w:ascii="Arial" w:hAnsi="Arial" w:cs="Arial"/>
          <w:sz w:val="24"/>
          <w:szCs w:val="24"/>
        </w:rPr>
        <w:t>2017.</w:t>
      </w:r>
    </w:p>
    <w:p w:rsidR="00C322FA" w:rsidRPr="00CC7AA2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CC7AA2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CC7AA2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CC7AA2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C7AA2"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 w:rsidRPr="00CC7AA2"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 w:rsidRPr="00CC7AA2"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C7AA2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C7AA2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22285F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22285F" w:rsidRDefault="00682ACD" w:rsidP="00682ACD">
      <w:pPr>
        <w:rPr>
          <w:rFonts w:ascii="Arial" w:hAnsi="Arial" w:cs="Arial"/>
          <w:b/>
          <w:sz w:val="24"/>
          <w:szCs w:val="24"/>
        </w:rPr>
      </w:pPr>
    </w:p>
    <w:p w:rsidR="009A6796" w:rsidRPr="0022285F" w:rsidRDefault="009A6796">
      <w:pPr>
        <w:rPr>
          <w:rFonts w:ascii="Arial" w:hAnsi="Arial" w:cs="Arial"/>
        </w:rPr>
      </w:pPr>
    </w:p>
    <w:sectPr w:rsidR="009A6796" w:rsidRPr="00222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85DA3"/>
    <w:rsid w:val="0022285F"/>
    <w:rsid w:val="00682ACD"/>
    <w:rsid w:val="007A3007"/>
    <w:rsid w:val="009A6796"/>
    <w:rsid w:val="00C322FA"/>
    <w:rsid w:val="00C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2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2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4</cp:revision>
  <cp:lastPrinted>2017-06-28T17:11:00Z</cp:lastPrinted>
  <dcterms:created xsi:type="dcterms:W3CDTF">2017-06-20T14:54:00Z</dcterms:created>
  <dcterms:modified xsi:type="dcterms:W3CDTF">2017-06-28T17:29:00Z</dcterms:modified>
</cp:coreProperties>
</file>